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32" w:rsidRPr="00024E25" w:rsidRDefault="00EC3932" w:rsidP="002D147A">
      <w:pPr>
        <w:spacing w:before="1" w:line="150" w:lineRule="exact"/>
        <w:ind w:left="567" w:right="702"/>
        <w:rPr>
          <w:sz w:val="24"/>
          <w:szCs w:val="24"/>
        </w:rPr>
      </w:pPr>
    </w:p>
    <w:p w:rsidR="00EC3932" w:rsidRPr="00024E25" w:rsidRDefault="00EC3932" w:rsidP="002D147A">
      <w:pPr>
        <w:spacing w:line="200" w:lineRule="exact"/>
        <w:ind w:left="567" w:right="702"/>
        <w:rPr>
          <w:sz w:val="24"/>
          <w:szCs w:val="24"/>
        </w:rPr>
      </w:pPr>
    </w:p>
    <w:p w:rsidR="00935D0D" w:rsidRPr="00024E25" w:rsidRDefault="00935D0D" w:rsidP="002D147A">
      <w:pPr>
        <w:autoSpaceDE w:val="0"/>
        <w:autoSpaceDN w:val="0"/>
        <w:adjustRightInd w:val="0"/>
        <w:ind w:left="567" w:right="702"/>
        <w:jc w:val="center"/>
        <w:rPr>
          <w:rFonts w:cs="Calibri"/>
          <w:i/>
          <w:caps/>
          <w:color w:val="FF0000"/>
          <w:kern w:val="22"/>
          <w:sz w:val="24"/>
          <w:szCs w:val="24"/>
          <w:lang w:val="es-EC"/>
        </w:rPr>
      </w:pPr>
      <w:r w:rsidRPr="00024E25">
        <w:rPr>
          <w:rFonts w:cs="Calibri"/>
          <w:i/>
          <w:caps/>
          <w:color w:val="FF0000"/>
          <w:kern w:val="22"/>
          <w:sz w:val="24"/>
          <w:szCs w:val="24"/>
          <w:lang w:val="es-EC"/>
        </w:rPr>
        <w:t>Los textos en gris son informativos y deben ser reemplazados por el texto definitivo del documento</w:t>
      </w:r>
    </w:p>
    <w:p w:rsidR="00935D0D" w:rsidRPr="00024E25" w:rsidRDefault="00935D0D" w:rsidP="002D147A">
      <w:pPr>
        <w:spacing w:before="74" w:line="360" w:lineRule="auto"/>
        <w:ind w:left="567" w:right="702"/>
        <w:rPr>
          <w:rFonts w:eastAsia="Arial" w:cs="Arial"/>
          <w:b/>
          <w:bCs/>
          <w:sz w:val="24"/>
          <w:szCs w:val="24"/>
          <w:lang w:val="es-EC"/>
        </w:rPr>
      </w:pPr>
    </w:p>
    <w:p w:rsidR="002D147A" w:rsidRPr="00024E25" w:rsidRDefault="00DC0C12" w:rsidP="002D147A">
      <w:pPr>
        <w:spacing w:before="74" w:line="360" w:lineRule="auto"/>
        <w:ind w:left="567" w:right="702"/>
        <w:jc w:val="center"/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</w:pPr>
      <w:r w:rsidRPr="00024E25">
        <w:rPr>
          <w:rFonts w:eastAsia="Arial" w:cs="Arial"/>
          <w:b/>
          <w:bCs/>
          <w:sz w:val="24"/>
          <w:szCs w:val="24"/>
          <w:lang w:val="es-EC"/>
        </w:rPr>
        <w:t>TÉRMINOS</w:t>
      </w:r>
      <w:r w:rsidRPr="00024E25">
        <w:rPr>
          <w:rFonts w:eastAsia="Arial" w:cs="Arial"/>
          <w:b/>
          <w:bCs/>
          <w:spacing w:val="-9"/>
          <w:sz w:val="24"/>
          <w:szCs w:val="24"/>
          <w:lang w:val="es-EC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lang w:val="es-EC"/>
        </w:rPr>
        <w:t>DE</w:t>
      </w:r>
      <w:r w:rsidRPr="00024E25">
        <w:rPr>
          <w:rFonts w:eastAsia="Arial" w:cs="Arial"/>
          <w:b/>
          <w:bCs/>
          <w:spacing w:val="-9"/>
          <w:sz w:val="24"/>
          <w:szCs w:val="24"/>
          <w:lang w:val="es-EC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lang w:val="es-EC"/>
        </w:rPr>
        <w:t>REFERENCIA</w:t>
      </w:r>
      <w:r w:rsidRPr="00024E25">
        <w:rPr>
          <w:rFonts w:eastAsia="Arial" w:cs="Arial"/>
          <w:b/>
          <w:bCs/>
          <w:spacing w:val="-13"/>
          <w:sz w:val="24"/>
          <w:szCs w:val="24"/>
          <w:lang w:val="es-EC"/>
        </w:rPr>
        <w:t xml:space="preserve"> </w:t>
      </w:r>
      <w:r w:rsidRPr="00024E25">
        <w:rPr>
          <w:rFonts w:eastAsia="Arial" w:cs="Arial"/>
          <w:b/>
          <w:bCs/>
          <w:color w:val="808080" w:themeColor="background1" w:themeShade="80"/>
          <w:sz w:val="24"/>
          <w:szCs w:val="24"/>
          <w:lang w:val="es-EC"/>
        </w:rPr>
        <w:t>(</w:t>
      </w:r>
      <w:r w:rsidRPr="00024E25"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>en</w:t>
      </w:r>
      <w:r w:rsidRPr="00024E25">
        <w:rPr>
          <w:rFonts w:eastAsia="Arial" w:cs="Arial"/>
          <w:b/>
          <w:bCs/>
          <w:i/>
          <w:color w:val="808080" w:themeColor="background1" w:themeShade="80"/>
          <w:spacing w:val="-9"/>
          <w:sz w:val="24"/>
          <w:szCs w:val="24"/>
          <w:lang w:val="es-EC"/>
        </w:rPr>
        <w:t xml:space="preserve"> </w:t>
      </w:r>
      <w:r w:rsidRPr="00024E25"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>caso</w:t>
      </w:r>
      <w:r w:rsidRPr="00024E25">
        <w:rPr>
          <w:rFonts w:eastAsia="Arial" w:cs="Arial"/>
          <w:b/>
          <w:bCs/>
          <w:i/>
          <w:color w:val="808080" w:themeColor="background1" w:themeShade="80"/>
          <w:spacing w:val="-8"/>
          <w:sz w:val="24"/>
          <w:szCs w:val="24"/>
          <w:lang w:val="es-EC"/>
        </w:rPr>
        <w:t xml:space="preserve"> </w:t>
      </w:r>
      <w:r w:rsidRPr="00024E25"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>de</w:t>
      </w:r>
      <w:r w:rsidRPr="00024E25">
        <w:rPr>
          <w:rFonts w:eastAsia="Arial" w:cs="Arial"/>
          <w:b/>
          <w:bCs/>
          <w:i/>
          <w:color w:val="808080" w:themeColor="background1" w:themeShade="80"/>
          <w:spacing w:val="-7"/>
          <w:sz w:val="24"/>
          <w:szCs w:val="24"/>
          <w:lang w:val="es-EC"/>
        </w:rPr>
        <w:t xml:space="preserve"> </w:t>
      </w:r>
      <w:r w:rsidRPr="00024E25"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>servicios</w:t>
      </w:r>
      <w:r w:rsidR="002D147A" w:rsidRPr="00024E25"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 xml:space="preserve"> y consultorías</w:t>
      </w:r>
      <w:r w:rsidRPr="00024E25"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>)</w:t>
      </w:r>
    </w:p>
    <w:p w:rsidR="00EC3932" w:rsidRPr="00024E25" w:rsidRDefault="00DC0C12" w:rsidP="002D147A">
      <w:pPr>
        <w:spacing w:before="74" w:line="360" w:lineRule="auto"/>
        <w:ind w:left="567" w:right="702"/>
        <w:jc w:val="center"/>
        <w:rPr>
          <w:rFonts w:eastAsia="Arial" w:cs="Arial"/>
          <w:sz w:val="24"/>
          <w:szCs w:val="24"/>
          <w:lang w:val="es-EC"/>
        </w:rPr>
      </w:pPr>
      <w:r w:rsidRPr="00024E25">
        <w:rPr>
          <w:rFonts w:eastAsia="Arial" w:cs="Arial"/>
          <w:b/>
          <w:bCs/>
          <w:i/>
          <w:spacing w:val="-7"/>
          <w:sz w:val="24"/>
          <w:szCs w:val="24"/>
          <w:lang w:val="es-EC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lang w:val="es-EC"/>
        </w:rPr>
        <w:t>PARA</w:t>
      </w:r>
      <w:r w:rsidRPr="00024E25">
        <w:rPr>
          <w:rFonts w:eastAsia="Arial" w:cs="Arial"/>
          <w:b/>
          <w:bCs/>
          <w:spacing w:val="-12"/>
          <w:sz w:val="24"/>
          <w:szCs w:val="24"/>
          <w:lang w:val="es-EC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lang w:val="es-EC"/>
        </w:rPr>
        <w:t>“</w:t>
      </w:r>
      <w:r w:rsidRPr="00024E25"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>OBJETO</w:t>
      </w:r>
      <w:r w:rsidRPr="00024E25">
        <w:rPr>
          <w:rFonts w:eastAsia="Arial" w:cs="Arial"/>
          <w:b/>
          <w:bCs/>
          <w:i/>
          <w:color w:val="808080" w:themeColor="background1" w:themeShade="80"/>
          <w:spacing w:val="-7"/>
          <w:sz w:val="24"/>
          <w:szCs w:val="24"/>
          <w:lang w:val="es-EC"/>
        </w:rPr>
        <w:t xml:space="preserve"> </w:t>
      </w:r>
      <w:r w:rsidRPr="00024E25">
        <w:rPr>
          <w:rFonts w:eastAsia="Arial" w:cs="Arial"/>
          <w:b/>
          <w:bCs/>
          <w:i/>
          <w:color w:val="808080" w:themeColor="background1" w:themeShade="80"/>
          <w:spacing w:val="1"/>
          <w:sz w:val="24"/>
          <w:szCs w:val="24"/>
          <w:lang w:val="es-EC"/>
        </w:rPr>
        <w:t>DE</w:t>
      </w:r>
      <w:r w:rsidRPr="00024E25">
        <w:rPr>
          <w:rFonts w:eastAsia="Arial" w:cs="Arial"/>
          <w:b/>
          <w:bCs/>
          <w:i/>
          <w:color w:val="808080" w:themeColor="background1" w:themeShade="80"/>
          <w:spacing w:val="-8"/>
          <w:sz w:val="24"/>
          <w:szCs w:val="24"/>
          <w:lang w:val="es-EC"/>
        </w:rPr>
        <w:t xml:space="preserve"> </w:t>
      </w:r>
      <w:r w:rsidRPr="00024E25"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>LA</w:t>
      </w:r>
      <w:r w:rsidRPr="00024E25">
        <w:rPr>
          <w:rFonts w:eastAsia="Arial" w:cs="Arial"/>
          <w:b/>
          <w:bCs/>
          <w:i/>
          <w:color w:val="808080" w:themeColor="background1" w:themeShade="80"/>
          <w:spacing w:val="-8"/>
          <w:sz w:val="24"/>
          <w:szCs w:val="24"/>
          <w:lang w:val="es-EC"/>
        </w:rPr>
        <w:t xml:space="preserve"> </w:t>
      </w:r>
      <w:r w:rsidRPr="00024E25"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>CONTRATACIÓN</w:t>
      </w:r>
      <w:r w:rsidRPr="00024E25">
        <w:rPr>
          <w:rFonts w:eastAsia="Arial" w:cs="Arial"/>
          <w:b/>
          <w:bCs/>
          <w:sz w:val="24"/>
          <w:szCs w:val="24"/>
          <w:lang w:val="es-EC"/>
        </w:rPr>
        <w:t>”</w:t>
      </w:r>
    </w:p>
    <w:p w:rsidR="00EC3932" w:rsidRPr="00F25EF7" w:rsidRDefault="00F25EF7" w:rsidP="00F25EF7">
      <w:pPr>
        <w:spacing w:before="9" w:line="276" w:lineRule="auto"/>
        <w:ind w:left="567" w:right="702"/>
        <w:jc w:val="both"/>
        <w:rPr>
          <w:i/>
          <w:color w:val="808080" w:themeColor="background1" w:themeShade="80"/>
          <w:sz w:val="24"/>
          <w:szCs w:val="24"/>
          <w:lang w:val="es-EC"/>
        </w:rPr>
      </w:pPr>
      <w:r w:rsidRPr="00F25EF7">
        <w:rPr>
          <w:i/>
          <w:color w:val="808080" w:themeColor="background1" w:themeShade="80"/>
          <w:sz w:val="24"/>
          <w:szCs w:val="24"/>
          <w:lang w:val="es-EC"/>
        </w:rPr>
        <w:t xml:space="preserve">(La elaboración de TERMINOS DE REFERENCIA se realizará para la contratación de servicios, incluidos los de consultoría de conformidad </w:t>
      </w:r>
      <w:r w:rsidRPr="00F25EF7">
        <w:rPr>
          <w:i/>
          <w:color w:val="808080" w:themeColor="background1" w:themeShade="80"/>
          <w:lang w:val="es-ES"/>
        </w:rPr>
        <w:t>con lo que establezcan los análisis, diseños, diagnósticos, o estudios con los que, como condición previa, debe contar la entidad contratante Art. 105 – 109 de la Resolución RE-SERCOP-2016-0000072</w:t>
      </w:r>
      <w:r w:rsidRPr="00F25EF7">
        <w:rPr>
          <w:i/>
          <w:color w:val="808080" w:themeColor="background1" w:themeShade="80"/>
          <w:sz w:val="24"/>
          <w:szCs w:val="24"/>
          <w:lang w:val="es-EC"/>
        </w:rPr>
        <w:t>)</w:t>
      </w:r>
    </w:p>
    <w:p w:rsidR="00EC3932" w:rsidRPr="00024E25" w:rsidRDefault="00EC3932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EC3932" w:rsidRPr="00024E25" w:rsidRDefault="00DC0C12" w:rsidP="002D147A">
      <w:pPr>
        <w:pStyle w:val="Ttulo11"/>
        <w:numPr>
          <w:ilvl w:val="0"/>
          <w:numId w:val="2"/>
        </w:numPr>
        <w:tabs>
          <w:tab w:val="left" w:pos="1022"/>
        </w:tabs>
        <w:spacing w:before="0"/>
        <w:ind w:left="567" w:right="702" w:firstLine="0"/>
        <w:rPr>
          <w:rFonts w:asciiTheme="minorHAnsi" w:hAnsiTheme="minorHAnsi"/>
          <w:b w:val="0"/>
          <w:bCs w:val="0"/>
          <w:sz w:val="24"/>
          <w:szCs w:val="24"/>
          <w:u w:val="none"/>
        </w:rPr>
      </w:pPr>
      <w:r w:rsidRPr="00024E25">
        <w:rPr>
          <w:rFonts w:asciiTheme="minorHAnsi" w:hAnsiTheme="minorHAnsi"/>
          <w:sz w:val="24"/>
          <w:szCs w:val="24"/>
          <w:u w:val="thick" w:color="000000"/>
        </w:rPr>
        <w:t>ANTECEDENTES.</w:t>
      </w:r>
    </w:p>
    <w:p w:rsidR="00EC3932" w:rsidRPr="00024E25" w:rsidRDefault="00EC3932" w:rsidP="002D147A">
      <w:pPr>
        <w:spacing w:before="7" w:line="180" w:lineRule="exact"/>
        <w:ind w:left="567" w:right="702"/>
        <w:rPr>
          <w:sz w:val="24"/>
          <w:szCs w:val="24"/>
        </w:rPr>
      </w:pPr>
    </w:p>
    <w:p w:rsidR="00EC3932" w:rsidRPr="00024E25" w:rsidRDefault="00EC3932" w:rsidP="002D147A">
      <w:pPr>
        <w:spacing w:line="200" w:lineRule="exact"/>
        <w:ind w:left="567" w:right="702"/>
        <w:rPr>
          <w:sz w:val="24"/>
          <w:szCs w:val="24"/>
        </w:rPr>
      </w:pPr>
    </w:p>
    <w:p w:rsidR="00EC3932" w:rsidRPr="00024E25" w:rsidRDefault="00DC0C12" w:rsidP="002D147A">
      <w:pPr>
        <w:pStyle w:val="Textoindependiente"/>
        <w:spacing w:before="74" w:line="360" w:lineRule="auto"/>
        <w:ind w:left="567" w:right="702"/>
        <w:jc w:val="both"/>
        <w:rPr>
          <w:rFonts w:asciiTheme="minorHAnsi" w:hAnsiTheme="minorHAnsi" w:cs="Arial"/>
          <w:sz w:val="24"/>
          <w:szCs w:val="24"/>
          <w:lang w:val="es-EC"/>
        </w:rPr>
      </w:pP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 xml:space="preserve">El </w:t>
      </w:r>
      <w:r w:rsidRPr="00024E25">
        <w:rPr>
          <w:rFonts w:asciiTheme="minorHAnsi" w:hAnsiTheme="minorHAnsi"/>
          <w:sz w:val="24"/>
          <w:szCs w:val="24"/>
          <w:lang w:val="es-EC"/>
        </w:rPr>
        <w:t>Ministerio</w:t>
      </w:r>
      <w:r w:rsidRPr="00024E25">
        <w:rPr>
          <w:rFonts w:asciiTheme="minorHAnsi" w:hAnsiTheme="minorHAnsi"/>
          <w:spacing w:val="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Salud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Pública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fue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creado</w:t>
      </w:r>
      <w:r w:rsidRPr="00024E25">
        <w:rPr>
          <w:rFonts w:asciiTheme="minorHAnsi" w:hAnsiTheme="minorHAnsi"/>
          <w:spacing w:val="4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el</w:t>
      </w:r>
      <w:r w:rsidRPr="00024E25">
        <w:rPr>
          <w:rFonts w:asciiTheme="minorHAnsi" w:hAnsiTheme="minorHAnsi" w:cs="Arial"/>
          <w:spacing w:val="-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16</w:t>
      </w:r>
      <w:r w:rsidRPr="00024E25">
        <w:rPr>
          <w:rFonts w:asciiTheme="minorHAnsi" w:hAnsiTheme="minorHAnsi" w:cs="Arial"/>
          <w:spacing w:val="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de</w:t>
      </w:r>
      <w:r w:rsidRPr="00024E25">
        <w:rPr>
          <w:rFonts w:asciiTheme="minorHAnsi" w:hAnsiTheme="minorHAnsi" w:cs="Arial"/>
          <w:spacing w:val="-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junio</w:t>
      </w:r>
      <w:r w:rsidRPr="00024E25">
        <w:rPr>
          <w:rFonts w:asciiTheme="minorHAnsi" w:hAnsiTheme="minorHAnsi" w:cs="Arial"/>
          <w:spacing w:val="-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de</w:t>
      </w:r>
      <w:r w:rsidRPr="00024E25">
        <w:rPr>
          <w:rFonts w:asciiTheme="minorHAnsi" w:hAnsiTheme="minorHAnsi" w:cs="Arial"/>
          <w:spacing w:val="-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1967,</w:t>
      </w:r>
      <w:r w:rsidRPr="00024E25">
        <w:rPr>
          <w:rFonts w:asciiTheme="minorHAnsi" w:hAnsiTheme="minorHAnsi" w:cs="Arial"/>
          <w:spacing w:val="-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cuya</w:t>
      </w:r>
      <w:r w:rsidRPr="00024E25">
        <w:rPr>
          <w:rFonts w:asciiTheme="minorHAnsi" w:hAnsiTheme="minorHAnsi" w:cs="Arial"/>
          <w:spacing w:val="-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misión</w:t>
      </w:r>
      <w:r w:rsidRPr="00024E25">
        <w:rPr>
          <w:rFonts w:asciiTheme="minorHAnsi" w:hAnsiTheme="minorHAnsi" w:cs="Arial"/>
          <w:spacing w:val="-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 xml:space="preserve">es “Ejercer </w:t>
      </w:r>
      <w:r w:rsidRPr="00024E25">
        <w:rPr>
          <w:rFonts w:asciiTheme="minorHAnsi" w:hAnsiTheme="minorHAnsi" w:cs="Arial"/>
          <w:spacing w:val="-1"/>
          <w:sz w:val="24"/>
          <w:szCs w:val="24"/>
          <w:lang w:val="es-EC"/>
        </w:rPr>
        <w:t xml:space="preserve">la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rectoría,</w:t>
      </w:r>
      <w:r w:rsidRPr="00024E25">
        <w:rPr>
          <w:rFonts w:asciiTheme="minorHAnsi" w:hAnsiTheme="minorHAnsi" w:cs="Arial"/>
          <w:spacing w:val="28"/>
          <w:w w:val="9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>regulación,</w:t>
      </w:r>
      <w:r w:rsidRPr="00024E25">
        <w:rPr>
          <w:rFonts w:asciiTheme="minorHAnsi" w:hAnsiTheme="minorHAnsi"/>
          <w:spacing w:val="-3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planificación,</w:t>
      </w:r>
      <w:r w:rsidRPr="00024E25">
        <w:rPr>
          <w:rFonts w:asciiTheme="minorHAnsi" w:hAnsiTheme="minorHAnsi"/>
          <w:spacing w:val="-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coordinación,</w:t>
      </w:r>
      <w:r w:rsidRPr="00024E25">
        <w:rPr>
          <w:rFonts w:asciiTheme="minorHAnsi" w:hAnsiTheme="minorHAnsi"/>
          <w:spacing w:val="-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control</w:t>
      </w:r>
      <w:r w:rsidRPr="00024E25">
        <w:rPr>
          <w:rFonts w:asciiTheme="minorHAnsi" w:hAnsiTheme="minorHAnsi"/>
          <w:spacing w:val="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y</w:t>
      </w:r>
      <w:r w:rsidRPr="00024E25">
        <w:rPr>
          <w:rFonts w:asciiTheme="minorHAnsi" w:hAnsiTheme="minorHAnsi"/>
          <w:spacing w:val="-5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gestión</w:t>
      </w:r>
      <w:r w:rsidRPr="00024E25">
        <w:rPr>
          <w:rFonts w:asciiTheme="minorHAnsi" w:hAnsiTheme="minorHAnsi"/>
          <w:spacing w:val="-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 xml:space="preserve">de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>la</w:t>
      </w:r>
      <w:r w:rsidRPr="00024E25">
        <w:rPr>
          <w:rFonts w:asciiTheme="minorHAnsi" w:hAnsiTheme="minorHAnsi"/>
          <w:sz w:val="24"/>
          <w:szCs w:val="24"/>
          <w:lang w:val="es-EC"/>
        </w:rPr>
        <w:t xml:space="preserve"> Salud</w:t>
      </w:r>
      <w:r w:rsidRPr="00024E25">
        <w:rPr>
          <w:rFonts w:asciiTheme="minorHAnsi" w:hAnsiTheme="minorHAnsi"/>
          <w:spacing w:val="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 xml:space="preserve">Pública </w:t>
      </w:r>
      <w:r w:rsidRPr="00024E25">
        <w:rPr>
          <w:rFonts w:asciiTheme="minorHAnsi" w:hAnsiTheme="minorHAnsi"/>
          <w:sz w:val="24"/>
          <w:szCs w:val="24"/>
          <w:lang w:val="es-EC"/>
        </w:rPr>
        <w:t>ecuatoriana a</w:t>
      </w:r>
      <w:r w:rsidRPr="00024E25">
        <w:rPr>
          <w:rFonts w:asciiTheme="minorHAnsi" w:hAnsiTheme="minorHAnsi"/>
          <w:spacing w:val="-3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través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</w:t>
      </w:r>
      <w:r w:rsidRPr="00024E25">
        <w:rPr>
          <w:rFonts w:asciiTheme="minorHAnsi" w:hAnsiTheme="minorHAnsi"/>
          <w:spacing w:val="60"/>
          <w:w w:val="9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>la</w:t>
      </w:r>
      <w:r w:rsidRPr="00024E25">
        <w:rPr>
          <w:rFonts w:asciiTheme="minorHAnsi" w:hAnsiTheme="minorHAnsi"/>
          <w:spacing w:val="37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gobernanza</w:t>
      </w:r>
      <w:r w:rsidRPr="00024E25">
        <w:rPr>
          <w:rFonts w:asciiTheme="minorHAnsi" w:hAnsiTheme="minorHAnsi"/>
          <w:spacing w:val="40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y</w:t>
      </w:r>
      <w:r w:rsidRPr="00024E25">
        <w:rPr>
          <w:rFonts w:asciiTheme="minorHAnsi" w:hAnsiTheme="minorHAnsi"/>
          <w:spacing w:val="35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vigilancia</w:t>
      </w:r>
      <w:r w:rsidRPr="00024E25">
        <w:rPr>
          <w:rFonts w:asciiTheme="minorHAnsi" w:hAnsiTheme="minorHAnsi"/>
          <w:spacing w:val="4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y</w:t>
      </w:r>
      <w:r w:rsidRPr="00024E25">
        <w:rPr>
          <w:rFonts w:asciiTheme="minorHAnsi" w:hAnsiTheme="minorHAnsi"/>
          <w:spacing w:val="33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control</w:t>
      </w:r>
      <w:r w:rsidRPr="00024E25">
        <w:rPr>
          <w:rFonts w:asciiTheme="minorHAnsi" w:hAnsiTheme="minorHAnsi"/>
          <w:spacing w:val="37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sanitario</w:t>
      </w:r>
      <w:r w:rsidRPr="00024E25">
        <w:rPr>
          <w:rFonts w:asciiTheme="minorHAnsi" w:hAnsiTheme="minorHAnsi"/>
          <w:spacing w:val="40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y</w:t>
      </w:r>
      <w:r w:rsidRPr="00024E25">
        <w:rPr>
          <w:rFonts w:asciiTheme="minorHAnsi" w:hAnsiTheme="minorHAnsi"/>
          <w:spacing w:val="35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garantizar</w:t>
      </w:r>
      <w:r w:rsidRPr="00024E25">
        <w:rPr>
          <w:rFonts w:asciiTheme="minorHAnsi" w:hAnsiTheme="minorHAnsi"/>
          <w:spacing w:val="38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el</w:t>
      </w:r>
      <w:r w:rsidRPr="00024E25">
        <w:rPr>
          <w:rFonts w:asciiTheme="minorHAnsi" w:hAnsiTheme="minorHAnsi"/>
          <w:spacing w:val="37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derecho</w:t>
      </w:r>
      <w:r w:rsidRPr="00024E25">
        <w:rPr>
          <w:rFonts w:asciiTheme="minorHAnsi" w:hAnsiTheme="minorHAnsi"/>
          <w:spacing w:val="37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a</w:t>
      </w:r>
      <w:r w:rsidRPr="00024E25">
        <w:rPr>
          <w:rFonts w:asciiTheme="minorHAnsi" w:hAnsiTheme="minorHAnsi"/>
          <w:spacing w:val="38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la</w:t>
      </w:r>
      <w:r w:rsidRPr="00024E25">
        <w:rPr>
          <w:rFonts w:asciiTheme="minorHAnsi" w:hAnsiTheme="minorHAnsi"/>
          <w:spacing w:val="38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Salud</w:t>
      </w:r>
      <w:r w:rsidRPr="00024E25">
        <w:rPr>
          <w:rFonts w:asciiTheme="minorHAnsi" w:hAnsiTheme="minorHAnsi"/>
          <w:spacing w:val="37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a</w:t>
      </w:r>
      <w:r w:rsidRPr="00024E25">
        <w:rPr>
          <w:rFonts w:asciiTheme="minorHAnsi" w:hAnsiTheme="minorHAnsi"/>
          <w:spacing w:val="38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través</w:t>
      </w:r>
      <w:r w:rsidRPr="00024E25">
        <w:rPr>
          <w:rFonts w:asciiTheme="minorHAnsi" w:hAnsiTheme="minorHAnsi"/>
          <w:spacing w:val="4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</w:t>
      </w:r>
      <w:r w:rsidRPr="00024E25">
        <w:rPr>
          <w:rFonts w:asciiTheme="minorHAnsi" w:hAnsiTheme="minorHAnsi"/>
          <w:spacing w:val="37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>la</w:t>
      </w:r>
      <w:r w:rsidRPr="00024E25">
        <w:rPr>
          <w:rFonts w:asciiTheme="minorHAnsi" w:hAnsiTheme="minorHAnsi"/>
          <w:spacing w:val="26"/>
          <w:w w:val="9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provisión de</w:t>
      </w:r>
      <w:r w:rsidRPr="00024E25">
        <w:rPr>
          <w:rFonts w:asciiTheme="minorHAnsi" w:hAnsiTheme="minorHAnsi"/>
          <w:spacing w:val="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servicios</w:t>
      </w:r>
      <w:r w:rsidRPr="00024E25">
        <w:rPr>
          <w:rFonts w:asciiTheme="minorHAnsi" w:hAnsiTheme="minorHAnsi"/>
          <w:spacing w:val="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</w:t>
      </w:r>
      <w:r w:rsidRPr="00024E25">
        <w:rPr>
          <w:rFonts w:asciiTheme="minorHAnsi" w:hAnsiTheme="minorHAnsi"/>
          <w:spacing w:val="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atención</w:t>
      </w:r>
      <w:r w:rsidRPr="00024E25">
        <w:rPr>
          <w:rFonts w:asciiTheme="minorHAnsi" w:hAnsiTheme="minorHAnsi"/>
          <w:spacing w:val="3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individual,</w:t>
      </w:r>
      <w:r w:rsidRPr="00024E25">
        <w:rPr>
          <w:rFonts w:asciiTheme="minorHAnsi" w:hAnsiTheme="minorHAnsi"/>
          <w:spacing w:val="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prevención</w:t>
      </w:r>
      <w:r w:rsidRPr="00024E25">
        <w:rPr>
          <w:rFonts w:asciiTheme="minorHAnsi" w:hAnsiTheme="minorHAnsi"/>
          <w:spacing w:val="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</w:t>
      </w:r>
      <w:r w:rsidRPr="00024E25">
        <w:rPr>
          <w:rFonts w:asciiTheme="minorHAnsi" w:hAnsiTheme="minorHAnsi"/>
          <w:spacing w:val="3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enfermedades, promoción</w:t>
      </w:r>
      <w:r w:rsidRPr="00024E25">
        <w:rPr>
          <w:rFonts w:asciiTheme="minorHAnsi" w:hAnsiTheme="minorHAnsi"/>
          <w:spacing w:val="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</w:t>
      </w:r>
      <w:r w:rsidRPr="00024E25">
        <w:rPr>
          <w:rFonts w:asciiTheme="minorHAnsi" w:hAnsiTheme="minorHAnsi"/>
          <w:spacing w:val="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la</w:t>
      </w:r>
      <w:r w:rsidRPr="00024E25">
        <w:rPr>
          <w:rFonts w:asciiTheme="minorHAnsi" w:hAnsiTheme="minorHAnsi"/>
          <w:spacing w:val="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salud</w:t>
      </w:r>
      <w:r w:rsidRPr="00024E25">
        <w:rPr>
          <w:rFonts w:asciiTheme="minorHAnsi" w:hAnsiTheme="minorHAnsi"/>
          <w:spacing w:val="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e</w:t>
      </w:r>
      <w:r w:rsidRPr="00024E25">
        <w:rPr>
          <w:rFonts w:asciiTheme="minorHAnsi" w:hAnsiTheme="minorHAnsi"/>
          <w:spacing w:val="30"/>
          <w:w w:val="9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>igualdad,</w:t>
      </w:r>
      <w:r w:rsidRPr="00024E25">
        <w:rPr>
          <w:rFonts w:asciiTheme="minorHAnsi" w:hAnsiTheme="minorHAnsi"/>
          <w:spacing w:val="10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la</w:t>
      </w:r>
      <w:r w:rsidRPr="00024E25">
        <w:rPr>
          <w:rFonts w:asciiTheme="minorHAnsi" w:hAnsiTheme="minorHAnsi"/>
          <w:spacing w:val="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gobernanza</w:t>
      </w:r>
      <w:r w:rsidRPr="00024E25">
        <w:rPr>
          <w:rFonts w:asciiTheme="minorHAnsi" w:hAnsiTheme="minorHAnsi"/>
          <w:spacing w:val="10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</w:t>
      </w:r>
      <w:r w:rsidRPr="00024E25">
        <w:rPr>
          <w:rFonts w:asciiTheme="minorHAnsi" w:hAnsiTheme="minorHAnsi"/>
          <w:spacing w:val="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>salud,</w:t>
      </w:r>
      <w:r w:rsidRPr="00024E25">
        <w:rPr>
          <w:rFonts w:asciiTheme="minorHAnsi" w:hAnsiTheme="minorHAnsi"/>
          <w:spacing w:val="13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investigación</w:t>
      </w:r>
      <w:r w:rsidRPr="00024E25">
        <w:rPr>
          <w:rFonts w:asciiTheme="minorHAnsi" w:hAnsiTheme="minorHAnsi"/>
          <w:spacing w:val="1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y</w:t>
      </w:r>
      <w:r w:rsidRPr="00024E25">
        <w:rPr>
          <w:rFonts w:asciiTheme="minorHAnsi" w:hAnsiTheme="minorHAnsi"/>
          <w:spacing w:val="7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desarrollo</w:t>
      </w:r>
      <w:r w:rsidRPr="00024E25">
        <w:rPr>
          <w:rFonts w:asciiTheme="minorHAnsi" w:hAnsiTheme="minorHAnsi"/>
          <w:spacing w:val="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</w:t>
      </w:r>
      <w:r w:rsidRPr="00024E25">
        <w:rPr>
          <w:rFonts w:asciiTheme="minorHAnsi" w:hAnsiTheme="minorHAnsi"/>
          <w:spacing w:val="10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>la</w:t>
      </w:r>
      <w:r w:rsidRPr="00024E25">
        <w:rPr>
          <w:rFonts w:asciiTheme="minorHAnsi" w:hAnsiTheme="minorHAnsi"/>
          <w:spacing w:val="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ciencia</w:t>
      </w:r>
      <w:r w:rsidRPr="00024E25">
        <w:rPr>
          <w:rFonts w:asciiTheme="minorHAnsi" w:hAnsiTheme="minorHAnsi"/>
          <w:spacing w:val="14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y</w:t>
      </w:r>
      <w:r w:rsidRPr="00024E25">
        <w:rPr>
          <w:rFonts w:asciiTheme="minorHAnsi" w:hAnsiTheme="minorHAnsi"/>
          <w:spacing w:val="5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tecnología;</w:t>
      </w:r>
      <w:r w:rsidRPr="00024E25">
        <w:rPr>
          <w:rFonts w:asciiTheme="minorHAnsi" w:hAnsiTheme="minorHAnsi"/>
          <w:spacing w:val="1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articulación</w:t>
      </w:r>
      <w:r w:rsidRPr="00024E25">
        <w:rPr>
          <w:rFonts w:asciiTheme="minorHAnsi" w:hAnsiTheme="minorHAnsi"/>
          <w:spacing w:val="36"/>
          <w:w w:val="9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</w:t>
      </w:r>
      <w:r w:rsidRPr="00024E25">
        <w:rPr>
          <w:rFonts w:asciiTheme="minorHAnsi" w:hAnsiTheme="minorHAnsi"/>
          <w:spacing w:val="18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los</w:t>
      </w:r>
      <w:r w:rsidRPr="00024E25">
        <w:rPr>
          <w:rFonts w:asciiTheme="minorHAnsi" w:hAnsiTheme="minorHAnsi"/>
          <w:spacing w:val="20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actores</w:t>
      </w:r>
      <w:r w:rsidRPr="00024E25">
        <w:rPr>
          <w:rFonts w:asciiTheme="minorHAnsi" w:hAnsiTheme="minorHAnsi"/>
          <w:spacing w:val="2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del</w:t>
      </w:r>
      <w:r w:rsidRPr="00024E25">
        <w:rPr>
          <w:rFonts w:asciiTheme="minorHAnsi" w:hAnsiTheme="minorHAnsi"/>
          <w:spacing w:val="18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sistema,</w:t>
      </w:r>
      <w:r w:rsidRPr="00024E25">
        <w:rPr>
          <w:rFonts w:asciiTheme="minorHAnsi" w:hAnsiTheme="minorHAnsi"/>
          <w:spacing w:val="18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con</w:t>
      </w:r>
      <w:r w:rsidRPr="00024E25">
        <w:rPr>
          <w:rFonts w:asciiTheme="minorHAnsi" w:hAnsiTheme="minorHAnsi"/>
          <w:spacing w:val="18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el</w:t>
      </w:r>
      <w:r w:rsidRPr="00024E25">
        <w:rPr>
          <w:rFonts w:asciiTheme="minorHAnsi" w:hAnsiTheme="minorHAnsi"/>
          <w:spacing w:val="1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fin</w:t>
      </w:r>
      <w:r w:rsidRPr="00024E25">
        <w:rPr>
          <w:rFonts w:asciiTheme="minorHAnsi" w:hAnsiTheme="minorHAnsi"/>
          <w:spacing w:val="2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</w:t>
      </w:r>
      <w:r w:rsidRPr="00024E25">
        <w:rPr>
          <w:rFonts w:asciiTheme="minorHAnsi" w:hAnsiTheme="minorHAnsi"/>
          <w:spacing w:val="20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garanti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zar</w:t>
      </w:r>
      <w:r w:rsidRPr="00024E25">
        <w:rPr>
          <w:rFonts w:asciiTheme="minorHAnsi" w:hAnsiTheme="minorHAnsi" w:cs="Arial"/>
          <w:spacing w:val="2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el</w:t>
      </w:r>
      <w:r w:rsidRPr="00024E25">
        <w:rPr>
          <w:rFonts w:asciiTheme="minorHAnsi" w:hAnsiTheme="minorHAnsi" w:cs="Arial"/>
          <w:spacing w:val="18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derecho</w:t>
      </w:r>
      <w:r w:rsidRPr="00024E25">
        <w:rPr>
          <w:rFonts w:asciiTheme="minorHAnsi" w:hAnsiTheme="minorHAnsi" w:cs="Arial"/>
          <w:spacing w:val="2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a</w:t>
      </w:r>
      <w:r w:rsidRPr="00024E25">
        <w:rPr>
          <w:rFonts w:asciiTheme="minorHAnsi" w:hAnsiTheme="minorHAnsi" w:cs="Arial"/>
          <w:spacing w:val="1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la</w:t>
      </w:r>
      <w:r w:rsidRPr="00024E25">
        <w:rPr>
          <w:rFonts w:asciiTheme="minorHAnsi" w:hAnsiTheme="minorHAnsi" w:cs="Arial"/>
          <w:spacing w:val="2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pacing w:val="-1"/>
          <w:sz w:val="24"/>
          <w:szCs w:val="24"/>
          <w:lang w:val="es-EC"/>
        </w:rPr>
        <w:t>Salud.”</w:t>
      </w:r>
      <w:r w:rsidRPr="00024E25">
        <w:rPr>
          <w:rFonts w:asciiTheme="minorHAnsi" w:hAnsiTheme="minorHAnsi" w:cs="Arial"/>
          <w:spacing w:val="2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pacing w:val="-1"/>
          <w:sz w:val="24"/>
          <w:szCs w:val="24"/>
          <w:lang w:val="es-EC"/>
        </w:rPr>
        <w:t>El</w:t>
      </w:r>
      <w:r w:rsidRPr="00024E25">
        <w:rPr>
          <w:rFonts w:asciiTheme="minorHAnsi" w:hAnsiTheme="minorHAnsi" w:cs="Arial"/>
          <w:spacing w:val="23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Ministerio</w:t>
      </w:r>
      <w:r w:rsidRPr="00024E25">
        <w:rPr>
          <w:rFonts w:asciiTheme="minorHAnsi" w:hAnsiTheme="minorHAnsi" w:cs="Arial"/>
          <w:spacing w:val="1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de</w:t>
      </w:r>
      <w:r w:rsidRPr="00024E25">
        <w:rPr>
          <w:rFonts w:asciiTheme="minorHAnsi" w:hAnsiTheme="minorHAnsi" w:cs="Arial"/>
          <w:spacing w:val="1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Salud</w:t>
      </w:r>
      <w:r w:rsidRPr="00024E25">
        <w:rPr>
          <w:rFonts w:asciiTheme="minorHAnsi" w:hAnsiTheme="minorHAnsi" w:cs="Arial"/>
          <w:spacing w:val="50"/>
          <w:w w:val="9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pacing w:val="-1"/>
          <w:sz w:val="24"/>
          <w:szCs w:val="24"/>
          <w:lang w:val="es-EC"/>
        </w:rPr>
        <w:t>Pública</w:t>
      </w:r>
      <w:r w:rsidRPr="00024E25">
        <w:rPr>
          <w:rFonts w:asciiTheme="minorHAnsi" w:hAnsiTheme="minorHAnsi" w:cs="Arial"/>
          <w:spacing w:val="2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dentro</w:t>
      </w:r>
      <w:r w:rsidRPr="00024E25">
        <w:rPr>
          <w:rFonts w:asciiTheme="minorHAnsi" w:hAnsiTheme="minorHAnsi" w:cs="Arial"/>
          <w:spacing w:val="2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de</w:t>
      </w:r>
      <w:r w:rsidRPr="00024E25">
        <w:rPr>
          <w:rFonts w:asciiTheme="minorHAnsi" w:hAnsiTheme="minorHAnsi" w:cs="Arial"/>
          <w:spacing w:val="1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sus</w:t>
      </w:r>
      <w:r w:rsidRPr="00024E25">
        <w:rPr>
          <w:rFonts w:asciiTheme="minorHAnsi" w:hAnsiTheme="minorHAnsi" w:cs="Arial"/>
          <w:spacing w:val="20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actividades</w:t>
      </w:r>
      <w:r w:rsidRPr="00024E25">
        <w:rPr>
          <w:rFonts w:asciiTheme="minorHAnsi" w:hAnsiTheme="minorHAnsi" w:cs="Arial"/>
          <w:spacing w:val="20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tiene</w:t>
      </w:r>
      <w:r w:rsidRPr="00024E25">
        <w:rPr>
          <w:rFonts w:asciiTheme="minorHAnsi" w:hAnsiTheme="minorHAnsi" w:cs="Arial"/>
          <w:spacing w:val="1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pacing w:val="1"/>
          <w:sz w:val="24"/>
          <w:szCs w:val="24"/>
          <w:lang w:val="es-EC"/>
        </w:rPr>
        <w:t>como</w:t>
      </w:r>
      <w:r w:rsidRPr="00024E25">
        <w:rPr>
          <w:rFonts w:asciiTheme="minorHAnsi" w:hAnsiTheme="minorHAnsi" w:cs="Arial"/>
          <w:spacing w:val="20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objetivo</w:t>
      </w:r>
      <w:r w:rsidRPr="00024E25">
        <w:rPr>
          <w:rFonts w:asciiTheme="minorHAnsi" w:hAnsiTheme="minorHAnsi" w:cs="Arial"/>
          <w:spacing w:val="1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principal</w:t>
      </w:r>
      <w:r w:rsidRPr="00024E25">
        <w:rPr>
          <w:rFonts w:asciiTheme="minorHAnsi" w:hAnsiTheme="minorHAnsi" w:cs="Arial"/>
          <w:spacing w:val="20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el</w:t>
      </w:r>
      <w:r w:rsidRPr="00024E25">
        <w:rPr>
          <w:rFonts w:asciiTheme="minorHAnsi" w:hAnsiTheme="minorHAnsi" w:cs="Arial"/>
          <w:spacing w:val="20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“Ejercerá</w:t>
      </w:r>
      <w:r w:rsidRPr="00024E25">
        <w:rPr>
          <w:rFonts w:asciiTheme="minorHAnsi" w:hAnsiTheme="minorHAnsi" w:cs="Arial"/>
          <w:spacing w:val="20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plenamente</w:t>
      </w:r>
      <w:r w:rsidRPr="00024E25">
        <w:rPr>
          <w:rFonts w:asciiTheme="minorHAnsi" w:hAnsiTheme="minorHAnsi" w:cs="Arial"/>
          <w:spacing w:val="2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pacing w:val="-1"/>
          <w:sz w:val="24"/>
          <w:szCs w:val="24"/>
          <w:lang w:val="es-EC"/>
        </w:rPr>
        <w:t>la</w:t>
      </w:r>
      <w:r w:rsidRPr="00024E25">
        <w:rPr>
          <w:rFonts w:asciiTheme="minorHAnsi" w:hAnsiTheme="minorHAnsi" w:cs="Arial"/>
          <w:spacing w:val="36"/>
          <w:w w:val="9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>gobernanza</w:t>
      </w:r>
      <w:r w:rsidRPr="00024E25">
        <w:rPr>
          <w:rFonts w:asciiTheme="minorHAnsi" w:hAnsiTheme="minorHAnsi"/>
          <w:spacing w:val="5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del</w:t>
      </w:r>
      <w:r w:rsidRPr="00024E25">
        <w:rPr>
          <w:rFonts w:asciiTheme="minorHAnsi" w:hAnsiTheme="minorHAnsi"/>
          <w:spacing w:val="5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Sistema</w:t>
      </w:r>
      <w:r w:rsidRPr="00024E25">
        <w:rPr>
          <w:rFonts w:asciiTheme="minorHAnsi" w:hAnsiTheme="minorHAnsi"/>
          <w:spacing w:val="50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Nacional</w:t>
      </w:r>
      <w:r w:rsidRPr="00024E25">
        <w:rPr>
          <w:rFonts w:asciiTheme="minorHAnsi" w:hAnsiTheme="minorHAnsi"/>
          <w:spacing w:val="5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</w:t>
      </w:r>
      <w:r w:rsidRPr="00024E25">
        <w:rPr>
          <w:rFonts w:asciiTheme="minorHAnsi" w:hAnsiTheme="minorHAnsi"/>
          <w:spacing w:val="5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>Salud,</w:t>
      </w:r>
      <w:r w:rsidRPr="00024E25">
        <w:rPr>
          <w:rFonts w:asciiTheme="minorHAnsi" w:hAnsiTheme="minorHAnsi"/>
          <w:spacing w:val="53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con</w:t>
      </w:r>
      <w:r w:rsidRPr="00024E25">
        <w:rPr>
          <w:rFonts w:asciiTheme="minorHAnsi" w:hAnsiTheme="minorHAnsi"/>
          <w:spacing w:val="55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un</w:t>
      </w:r>
      <w:r w:rsidRPr="00024E25">
        <w:rPr>
          <w:rFonts w:asciiTheme="minorHAnsi" w:hAnsiTheme="minorHAnsi"/>
          <w:spacing w:val="5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modelo</w:t>
      </w:r>
      <w:r w:rsidRPr="00024E25">
        <w:rPr>
          <w:rFonts w:asciiTheme="minorHAnsi" w:hAnsiTheme="minorHAnsi"/>
          <w:spacing w:val="5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referencial</w:t>
      </w:r>
      <w:r w:rsidRPr="00024E25">
        <w:rPr>
          <w:rFonts w:asciiTheme="minorHAnsi" w:hAnsiTheme="minorHAnsi"/>
          <w:spacing w:val="5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en</w:t>
      </w:r>
      <w:r w:rsidRPr="00024E25">
        <w:rPr>
          <w:rFonts w:asciiTheme="minorHAnsi" w:hAnsiTheme="minorHAnsi"/>
          <w:spacing w:val="55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Latinoamérica</w:t>
      </w:r>
      <w:r w:rsidRPr="00024E25">
        <w:rPr>
          <w:rFonts w:asciiTheme="minorHAnsi" w:hAnsiTheme="minorHAnsi"/>
          <w:spacing w:val="5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>que</w:t>
      </w:r>
      <w:r w:rsidRPr="00024E25">
        <w:rPr>
          <w:rFonts w:asciiTheme="minorHAnsi" w:hAnsiTheme="minorHAnsi"/>
          <w:spacing w:val="50"/>
          <w:w w:val="9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>priorice</w:t>
      </w:r>
      <w:r w:rsidRPr="00024E25">
        <w:rPr>
          <w:rFonts w:asciiTheme="minorHAnsi" w:hAnsiTheme="minorHAnsi"/>
          <w:spacing w:val="6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la</w:t>
      </w:r>
      <w:r w:rsidRPr="00024E25">
        <w:rPr>
          <w:rFonts w:asciiTheme="minorHAnsi" w:hAnsiTheme="minorHAnsi"/>
          <w:spacing w:val="6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promoción</w:t>
      </w:r>
      <w:r w:rsidRPr="00024E25">
        <w:rPr>
          <w:rFonts w:asciiTheme="minorHAnsi" w:hAnsiTheme="minorHAnsi"/>
          <w:spacing w:val="5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</w:t>
      </w:r>
      <w:r w:rsidRPr="00024E25">
        <w:rPr>
          <w:rFonts w:asciiTheme="minorHAnsi" w:hAnsiTheme="minorHAnsi"/>
          <w:spacing w:val="8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>la</w:t>
      </w:r>
      <w:r w:rsidRPr="00024E25">
        <w:rPr>
          <w:rFonts w:asciiTheme="minorHAnsi" w:hAnsiTheme="minorHAnsi"/>
          <w:spacing w:val="8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>salud</w:t>
      </w:r>
      <w:r w:rsidRPr="00024E25">
        <w:rPr>
          <w:rFonts w:asciiTheme="minorHAnsi" w:hAnsiTheme="minorHAnsi"/>
          <w:spacing w:val="7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y</w:t>
      </w:r>
      <w:r w:rsidRPr="00024E25">
        <w:rPr>
          <w:rFonts w:asciiTheme="minorHAnsi" w:hAnsiTheme="minorHAnsi"/>
          <w:spacing w:val="6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>la</w:t>
      </w:r>
      <w:r w:rsidRPr="00024E25">
        <w:rPr>
          <w:rFonts w:asciiTheme="minorHAnsi" w:hAnsiTheme="minorHAnsi"/>
          <w:spacing w:val="6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prevención</w:t>
      </w:r>
      <w:r w:rsidRPr="00024E25">
        <w:rPr>
          <w:rFonts w:asciiTheme="minorHAnsi" w:hAnsiTheme="minorHAnsi"/>
          <w:spacing w:val="5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</w:t>
      </w:r>
      <w:r w:rsidRPr="00024E25">
        <w:rPr>
          <w:rFonts w:asciiTheme="minorHAnsi" w:hAnsiTheme="minorHAnsi"/>
          <w:spacing w:val="5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enfermedades,</w:t>
      </w:r>
      <w:r w:rsidRPr="00024E25">
        <w:rPr>
          <w:rFonts w:asciiTheme="minorHAnsi" w:hAnsiTheme="minorHAnsi"/>
          <w:spacing w:val="7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garantizando</w:t>
      </w:r>
      <w:r w:rsidRPr="00024E25">
        <w:rPr>
          <w:rFonts w:asciiTheme="minorHAnsi" w:hAnsiTheme="minorHAnsi"/>
          <w:spacing w:val="7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>la</w:t>
      </w:r>
      <w:r w:rsidRPr="00024E25">
        <w:rPr>
          <w:rFonts w:asciiTheme="minorHAnsi" w:hAnsiTheme="minorHAnsi"/>
          <w:spacing w:val="6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>salud</w:t>
      </w:r>
      <w:r w:rsidRPr="00024E25">
        <w:rPr>
          <w:rFonts w:asciiTheme="minorHAnsi" w:hAnsiTheme="minorHAnsi"/>
          <w:spacing w:val="5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integral</w:t>
      </w:r>
      <w:r w:rsidRPr="00024E25">
        <w:rPr>
          <w:rFonts w:asciiTheme="minorHAnsi" w:hAnsiTheme="minorHAnsi"/>
          <w:spacing w:val="7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y</w:t>
      </w:r>
      <w:r w:rsidRPr="00024E25">
        <w:rPr>
          <w:rFonts w:asciiTheme="minorHAnsi" w:hAnsiTheme="minorHAnsi"/>
          <w:spacing w:val="54"/>
          <w:w w:val="9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el</w:t>
      </w:r>
      <w:r w:rsidRPr="00024E25">
        <w:rPr>
          <w:rFonts w:asciiTheme="minorHAnsi" w:hAnsiTheme="minorHAnsi" w:cs="Arial"/>
          <w:spacing w:val="-7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acceso</w:t>
      </w:r>
      <w:r w:rsidRPr="00024E25">
        <w:rPr>
          <w:rFonts w:asciiTheme="minorHAnsi" w:hAnsiTheme="minorHAnsi" w:cs="Arial"/>
          <w:spacing w:val="-4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universal</w:t>
      </w:r>
      <w:r w:rsidRPr="00024E25">
        <w:rPr>
          <w:rFonts w:asciiTheme="minorHAnsi" w:hAnsiTheme="minorHAnsi" w:cs="Arial"/>
          <w:spacing w:val="-6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a</w:t>
      </w:r>
      <w:r w:rsidRPr="00024E25">
        <w:rPr>
          <w:rFonts w:asciiTheme="minorHAnsi" w:hAnsiTheme="minorHAnsi" w:cs="Arial"/>
          <w:spacing w:val="-4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pacing w:val="-1"/>
          <w:sz w:val="24"/>
          <w:szCs w:val="24"/>
          <w:lang w:val="es-EC"/>
        </w:rPr>
        <w:t>la</w:t>
      </w:r>
      <w:r w:rsidRPr="00024E25">
        <w:rPr>
          <w:rFonts w:asciiTheme="minorHAnsi" w:hAnsiTheme="minorHAnsi" w:cs="Arial"/>
          <w:spacing w:val="-6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red</w:t>
      </w:r>
      <w:r w:rsidRPr="00024E25">
        <w:rPr>
          <w:rFonts w:asciiTheme="minorHAnsi" w:hAnsiTheme="minorHAnsi" w:cs="Arial"/>
          <w:spacing w:val="-4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de</w:t>
      </w:r>
      <w:r w:rsidRPr="00024E25">
        <w:rPr>
          <w:rFonts w:asciiTheme="minorHAnsi" w:hAnsiTheme="minorHAnsi" w:cs="Arial"/>
          <w:spacing w:val="-5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servicios.”</w:t>
      </w:r>
    </w:p>
    <w:p w:rsidR="002D147A" w:rsidRPr="00024E25" w:rsidRDefault="002D147A" w:rsidP="002D147A">
      <w:pPr>
        <w:spacing w:before="72"/>
        <w:ind w:left="567" w:right="702"/>
        <w:rPr>
          <w:rFonts w:eastAsia="Arial" w:cs="Arial"/>
          <w:color w:val="808080" w:themeColor="background1" w:themeShade="80"/>
          <w:sz w:val="24"/>
          <w:szCs w:val="24"/>
          <w:lang w:val="es-EC"/>
        </w:rPr>
      </w:pPr>
      <w:r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“Otros</w:t>
      </w:r>
      <w:r w:rsidRPr="00024E25">
        <w:rPr>
          <w:rFonts w:eastAsia="Arial" w:cs="Arial"/>
          <w:i/>
          <w:color w:val="808080" w:themeColor="background1" w:themeShade="80"/>
          <w:spacing w:val="59"/>
          <w:sz w:val="24"/>
          <w:szCs w:val="24"/>
          <w:lang w:val="es-EC"/>
        </w:rPr>
        <w:t xml:space="preserve"> </w:t>
      </w:r>
      <w:r w:rsidRPr="00024E25">
        <w:rPr>
          <w:rFonts w:eastAsia="Arial" w:cs="Arial"/>
          <w:i/>
          <w:color w:val="808080" w:themeColor="background1" w:themeShade="80"/>
          <w:spacing w:val="-1"/>
          <w:sz w:val="24"/>
          <w:szCs w:val="24"/>
          <w:lang w:val="es-EC"/>
        </w:rPr>
        <w:t>antecedent</w:t>
      </w:r>
      <w:r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es</w:t>
      </w:r>
      <w:r w:rsidRPr="00024E25">
        <w:rPr>
          <w:rFonts w:eastAsia="Arial" w:cs="Arial"/>
          <w:i/>
          <w:color w:val="808080" w:themeColor="background1" w:themeShade="80"/>
          <w:spacing w:val="59"/>
          <w:sz w:val="24"/>
          <w:szCs w:val="24"/>
          <w:lang w:val="es-EC"/>
        </w:rPr>
        <w:t xml:space="preserve"> </w:t>
      </w:r>
      <w:r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r</w:t>
      </w:r>
      <w:r w:rsidRPr="00024E25">
        <w:rPr>
          <w:rFonts w:eastAsia="Arial" w:cs="Arial"/>
          <w:i/>
          <w:color w:val="808080" w:themeColor="background1" w:themeShade="80"/>
          <w:spacing w:val="-1"/>
          <w:sz w:val="24"/>
          <w:szCs w:val="24"/>
          <w:lang w:val="es-EC"/>
        </w:rPr>
        <w:t>elacionados</w:t>
      </w:r>
      <w:r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 xml:space="preserve">  con  el</w:t>
      </w:r>
      <w:r w:rsidRPr="00024E25">
        <w:rPr>
          <w:rFonts w:eastAsia="Arial" w:cs="Arial"/>
          <w:i/>
          <w:color w:val="808080" w:themeColor="background1" w:themeShade="80"/>
          <w:spacing w:val="60"/>
          <w:sz w:val="24"/>
          <w:szCs w:val="24"/>
          <w:lang w:val="es-EC"/>
        </w:rPr>
        <w:t xml:space="preserve"> </w:t>
      </w:r>
      <w:r w:rsidRPr="00024E25">
        <w:rPr>
          <w:rFonts w:eastAsia="Arial" w:cs="Arial"/>
          <w:i/>
          <w:color w:val="808080" w:themeColor="background1" w:themeShade="80"/>
          <w:spacing w:val="-2"/>
          <w:sz w:val="24"/>
          <w:szCs w:val="24"/>
          <w:lang w:val="es-EC"/>
        </w:rPr>
        <w:t>objet</w:t>
      </w:r>
      <w:r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 xml:space="preserve">o  </w:t>
      </w:r>
      <w:r w:rsidRPr="00024E25">
        <w:rPr>
          <w:rFonts w:eastAsia="Arial" w:cs="Arial"/>
          <w:i/>
          <w:color w:val="808080" w:themeColor="background1" w:themeShade="80"/>
          <w:spacing w:val="-2"/>
          <w:sz w:val="24"/>
          <w:szCs w:val="24"/>
          <w:lang w:val="es-EC"/>
        </w:rPr>
        <w:t>de</w:t>
      </w:r>
      <w:r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 xml:space="preserve">  la  </w:t>
      </w:r>
      <w:r w:rsidRPr="00024E25">
        <w:rPr>
          <w:rFonts w:eastAsia="Arial" w:cs="Arial"/>
          <w:i/>
          <w:color w:val="808080" w:themeColor="background1" w:themeShade="80"/>
          <w:spacing w:val="-1"/>
          <w:sz w:val="24"/>
          <w:szCs w:val="24"/>
          <w:lang w:val="es-EC"/>
        </w:rPr>
        <w:t>contratación</w:t>
      </w:r>
      <w:r w:rsidRPr="00024E25">
        <w:rPr>
          <w:rFonts w:eastAsia="Arial" w:cs="Arial"/>
          <w:i/>
          <w:color w:val="808080" w:themeColor="background1" w:themeShade="80"/>
          <w:spacing w:val="1"/>
          <w:sz w:val="24"/>
          <w:szCs w:val="24"/>
          <w:lang w:val="es-EC"/>
        </w:rPr>
        <w:t>”</w:t>
      </w:r>
      <w:r w:rsidRPr="00024E25">
        <w:rPr>
          <w:rFonts w:eastAsia="Arial" w:cs="Arial"/>
          <w:i/>
          <w:color w:val="808080" w:themeColor="background1" w:themeShade="80"/>
          <w:spacing w:val="-1"/>
          <w:sz w:val="24"/>
          <w:szCs w:val="24"/>
          <w:lang w:val="es-EC"/>
        </w:rPr>
        <w:t xml:space="preserve"> </w:t>
      </w:r>
    </w:p>
    <w:p w:rsidR="002D147A" w:rsidRPr="00024E25" w:rsidRDefault="002D147A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2D147A" w:rsidRPr="00024E25" w:rsidRDefault="002D147A" w:rsidP="00F25EF7">
      <w:pPr>
        <w:ind w:left="567" w:right="702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(Se debe describir de forma clara y concisa, los antecedentes y estudios previos de la necesidad de la contratación del servicio, obra, consultoría y/o la adquisición del bien, especificando las razones por la que se requiere realizar la contratación.  </w:t>
      </w:r>
    </w:p>
    <w:p w:rsidR="002D147A" w:rsidRPr="00024E25" w:rsidRDefault="002D147A" w:rsidP="00F25EF7">
      <w:pPr>
        <w:ind w:left="567" w:right="702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>Debe incluir los fundamentos técnicos y marco regulatorio o respaldo legal sobre la decisión del por qué y para qué se debe realizar la contratación.)</w:t>
      </w:r>
    </w:p>
    <w:p w:rsidR="00EC3932" w:rsidRPr="00024E25" w:rsidRDefault="00EC3932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EC3932" w:rsidRPr="00024E25" w:rsidRDefault="00EC3932" w:rsidP="002D147A">
      <w:pPr>
        <w:spacing w:before="1" w:line="260" w:lineRule="exact"/>
        <w:ind w:left="567" w:right="702"/>
        <w:rPr>
          <w:sz w:val="24"/>
          <w:szCs w:val="24"/>
          <w:lang w:val="es-EC"/>
        </w:rPr>
      </w:pPr>
    </w:p>
    <w:p w:rsidR="00EC3932" w:rsidRPr="00024E25" w:rsidRDefault="00DC0C12" w:rsidP="002D147A">
      <w:pPr>
        <w:numPr>
          <w:ilvl w:val="0"/>
          <w:numId w:val="2"/>
        </w:numPr>
        <w:tabs>
          <w:tab w:val="left" w:pos="1022"/>
        </w:tabs>
        <w:ind w:left="567" w:right="702" w:firstLine="0"/>
        <w:jc w:val="both"/>
        <w:rPr>
          <w:rFonts w:eastAsia="Arial" w:cs="Arial"/>
          <w:sz w:val="24"/>
          <w:szCs w:val="24"/>
          <w:lang w:val="es-EC"/>
        </w:rPr>
      </w:pPr>
      <w:r w:rsidRPr="00024E25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OBJETIVO</w:t>
      </w:r>
      <w:r w:rsidRPr="00024E25">
        <w:rPr>
          <w:rFonts w:eastAsia="Arial" w:cs="Arial"/>
          <w:b/>
          <w:bCs/>
          <w:spacing w:val="-10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DE</w:t>
      </w:r>
      <w:r w:rsidRPr="00024E25">
        <w:rPr>
          <w:rFonts w:eastAsia="Arial" w:cs="Arial"/>
          <w:b/>
          <w:bCs/>
          <w:spacing w:val="-9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eastAsia="Arial" w:cs="Arial"/>
          <w:b/>
          <w:bCs/>
          <w:spacing w:val="2"/>
          <w:sz w:val="24"/>
          <w:szCs w:val="24"/>
          <w:u w:val="thick" w:color="000000"/>
          <w:lang w:val="es-EC"/>
        </w:rPr>
        <w:t>LA</w:t>
      </w:r>
      <w:r w:rsidRPr="00024E25">
        <w:rPr>
          <w:rFonts w:eastAsia="Arial" w:cs="Arial"/>
          <w:b/>
          <w:bCs/>
          <w:spacing w:val="-14"/>
          <w:sz w:val="24"/>
          <w:szCs w:val="24"/>
          <w:u w:val="thick" w:color="000000"/>
          <w:lang w:val="es-EC"/>
        </w:rPr>
        <w:t xml:space="preserve"> </w:t>
      </w:r>
      <w:r w:rsidR="00CF2C86" w:rsidRPr="00024E25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COMPRA</w:t>
      </w:r>
      <w:r w:rsidR="00CF2C86" w:rsidRPr="00024E25">
        <w:rPr>
          <w:rFonts w:eastAsia="Arial" w:cs="Arial"/>
          <w:i/>
          <w:sz w:val="24"/>
          <w:szCs w:val="24"/>
          <w:lang w:val="es-EC"/>
        </w:rPr>
        <w:t xml:space="preserve"> </w:t>
      </w:r>
      <w:r w:rsidR="00CF2C86"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(</w:t>
      </w:r>
      <w:r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¿Para</w:t>
      </w:r>
      <w:r w:rsidRPr="00024E25">
        <w:rPr>
          <w:rFonts w:eastAsia="Arial" w:cs="Arial"/>
          <w:i/>
          <w:color w:val="808080" w:themeColor="background1" w:themeShade="80"/>
          <w:spacing w:val="-8"/>
          <w:sz w:val="24"/>
          <w:szCs w:val="24"/>
          <w:lang w:val="es-EC"/>
        </w:rPr>
        <w:t xml:space="preserve"> </w:t>
      </w:r>
      <w:r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qué?)</w:t>
      </w:r>
    </w:p>
    <w:p w:rsidR="009D3627" w:rsidRPr="00024E25" w:rsidRDefault="009D3627" w:rsidP="009D3627">
      <w:pPr>
        <w:tabs>
          <w:tab w:val="left" w:pos="1022"/>
        </w:tabs>
        <w:ind w:left="567" w:right="702"/>
        <w:jc w:val="both"/>
        <w:rPr>
          <w:rFonts w:eastAsia="Arial" w:cs="Arial"/>
          <w:sz w:val="24"/>
          <w:szCs w:val="24"/>
          <w:lang w:val="es-EC"/>
        </w:rPr>
      </w:pPr>
    </w:p>
    <w:p w:rsidR="00EC3932" w:rsidRPr="00024E25" w:rsidRDefault="00EC3932" w:rsidP="002D147A">
      <w:pPr>
        <w:spacing w:before="6" w:line="110" w:lineRule="exact"/>
        <w:ind w:left="567" w:right="702"/>
        <w:rPr>
          <w:sz w:val="24"/>
          <w:szCs w:val="24"/>
          <w:lang w:val="es-EC"/>
        </w:rPr>
      </w:pPr>
    </w:p>
    <w:p w:rsidR="00EC3932" w:rsidRPr="00024E25" w:rsidRDefault="00DC0C12" w:rsidP="002D147A">
      <w:pPr>
        <w:pStyle w:val="Ttulo11"/>
        <w:numPr>
          <w:ilvl w:val="1"/>
          <w:numId w:val="2"/>
        </w:numPr>
        <w:tabs>
          <w:tab w:val="left" w:pos="1022"/>
        </w:tabs>
        <w:spacing w:before="0"/>
        <w:ind w:left="567" w:right="702" w:firstLine="0"/>
        <w:jc w:val="both"/>
        <w:rPr>
          <w:rFonts w:asciiTheme="minorHAnsi" w:hAnsiTheme="minorHAnsi"/>
          <w:b w:val="0"/>
          <w:bCs w:val="0"/>
          <w:sz w:val="24"/>
          <w:szCs w:val="24"/>
          <w:u w:val="none"/>
        </w:rPr>
      </w:pPr>
      <w:r w:rsidRPr="00024E25">
        <w:rPr>
          <w:rFonts w:asciiTheme="minorHAnsi" w:hAnsiTheme="minorHAnsi"/>
          <w:w w:val="95"/>
          <w:sz w:val="24"/>
          <w:szCs w:val="24"/>
          <w:u w:val="none"/>
        </w:rPr>
        <w:t>G</w:t>
      </w:r>
      <w:r w:rsidRPr="00024E25">
        <w:rPr>
          <w:rFonts w:asciiTheme="minorHAnsi" w:hAnsiTheme="minorHAnsi"/>
          <w:spacing w:val="-1"/>
          <w:w w:val="95"/>
          <w:sz w:val="24"/>
          <w:szCs w:val="24"/>
          <w:u w:val="none"/>
        </w:rPr>
        <w:t>E</w:t>
      </w:r>
      <w:r w:rsidRPr="00024E25">
        <w:rPr>
          <w:rFonts w:asciiTheme="minorHAnsi" w:hAnsiTheme="minorHAnsi"/>
          <w:w w:val="95"/>
          <w:sz w:val="24"/>
          <w:szCs w:val="24"/>
          <w:u w:val="none"/>
        </w:rPr>
        <w:t>N</w:t>
      </w:r>
      <w:r w:rsidRPr="00024E25">
        <w:rPr>
          <w:rFonts w:asciiTheme="minorHAnsi" w:hAnsiTheme="minorHAnsi"/>
          <w:spacing w:val="-1"/>
          <w:w w:val="95"/>
          <w:sz w:val="24"/>
          <w:szCs w:val="24"/>
          <w:u w:val="none"/>
        </w:rPr>
        <w:t>E</w:t>
      </w:r>
      <w:r w:rsidRPr="00024E25">
        <w:rPr>
          <w:rFonts w:asciiTheme="minorHAnsi" w:hAnsiTheme="minorHAnsi"/>
          <w:spacing w:val="3"/>
          <w:w w:val="95"/>
          <w:sz w:val="24"/>
          <w:szCs w:val="24"/>
          <w:u w:val="none"/>
        </w:rPr>
        <w:t>R</w:t>
      </w:r>
      <w:r w:rsidRPr="00024E25">
        <w:rPr>
          <w:rFonts w:asciiTheme="minorHAnsi" w:hAnsiTheme="minorHAnsi"/>
          <w:spacing w:val="-5"/>
          <w:w w:val="95"/>
          <w:sz w:val="24"/>
          <w:szCs w:val="24"/>
          <w:u w:val="none"/>
        </w:rPr>
        <w:t>A</w:t>
      </w:r>
      <w:r w:rsidRPr="00024E25">
        <w:rPr>
          <w:rFonts w:asciiTheme="minorHAnsi" w:hAnsiTheme="minorHAnsi"/>
          <w:spacing w:val="2"/>
          <w:w w:val="95"/>
          <w:sz w:val="24"/>
          <w:szCs w:val="24"/>
          <w:u w:val="none"/>
        </w:rPr>
        <w:t>L</w:t>
      </w:r>
      <w:r w:rsidRPr="00024E25">
        <w:rPr>
          <w:rFonts w:asciiTheme="minorHAnsi" w:hAnsiTheme="minorHAnsi"/>
          <w:w w:val="95"/>
          <w:sz w:val="24"/>
          <w:szCs w:val="24"/>
          <w:u w:val="none"/>
        </w:rPr>
        <w:t>.</w:t>
      </w:r>
    </w:p>
    <w:p w:rsidR="002D147A" w:rsidRPr="00024E25" w:rsidRDefault="002D147A" w:rsidP="002D147A">
      <w:pPr>
        <w:pStyle w:val="Ttulo11"/>
        <w:tabs>
          <w:tab w:val="left" w:pos="1022"/>
        </w:tabs>
        <w:spacing w:before="0"/>
        <w:ind w:left="567" w:right="702" w:firstLine="0"/>
        <w:jc w:val="both"/>
        <w:rPr>
          <w:rFonts w:asciiTheme="minorHAnsi" w:hAnsiTheme="minorHAnsi"/>
          <w:w w:val="95"/>
          <w:sz w:val="24"/>
          <w:szCs w:val="24"/>
          <w:u w:val="none"/>
        </w:rPr>
      </w:pPr>
    </w:p>
    <w:p w:rsidR="002D147A" w:rsidRPr="00024E25" w:rsidRDefault="002D147A" w:rsidP="002D147A">
      <w:pPr>
        <w:ind w:left="567" w:right="702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lastRenderedPageBreak/>
        <w:t>(El objetivo general es la aspiración o el propósito global que se quiere alcanzar con la contratación sea para la adquisición de bienes, servicios, obras y consultorías, relacionada directamente con el objeto de la contratación. El objetivo debe redactarse en verbo infinitivo).</w:t>
      </w:r>
    </w:p>
    <w:p w:rsidR="002D147A" w:rsidRPr="00024E25" w:rsidRDefault="002D147A" w:rsidP="002D147A">
      <w:pPr>
        <w:ind w:left="567" w:right="702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2D147A" w:rsidRPr="00024E25" w:rsidRDefault="002D147A" w:rsidP="002D147A">
      <w:pPr>
        <w:pStyle w:val="Ttulo11"/>
        <w:numPr>
          <w:ilvl w:val="1"/>
          <w:numId w:val="2"/>
        </w:numPr>
        <w:tabs>
          <w:tab w:val="left" w:pos="1022"/>
        </w:tabs>
        <w:spacing w:before="0"/>
        <w:ind w:left="567" w:right="702" w:firstLine="0"/>
        <w:jc w:val="both"/>
        <w:rPr>
          <w:rFonts w:asciiTheme="minorHAnsi" w:hAnsiTheme="minorHAnsi" w:cs="Calibri"/>
          <w:i/>
          <w:sz w:val="24"/>
          <w:szCs w:val="24"/>
          <w:u w:val="none"/>
          <w:lang w:val="es-EC"/>
        </w:rPr>
      </w:pPr>
      <w:r w:rsidRPr="00024E25">
        <w:rPr>
          <w:rFonts w:asciiTheme="minorHAnsi" w:hAnsiTheme="minorHAnsi"/>
          <w:w w:val="95"/>
          <w:sz w:val="24"/>
          <w:szCs w:val="24"/>
          <w:u w:val="none"/>
        </w:rPr>
        <w:t>ESPECÍFICOS</w:t>
      </w:r>
      <w:r w:rsidRPr="00024E25">
        <w:rPr>
          <w:rFonts w:asciiTheme="minorHAnsi" w:hAnsiTheme="minorHAnsi"/>
          <w:bCs w:val="0"/>
          <w:w w:val="95"/>
          <w:sz w:val="24"/>
          <w:szCs w:val="24"/>
          <w:u w:val="none"/>
        </w:rPr>
        <w:t xml:space="preserve"> </w:t>
      </w:r>
      <w:r w:rsidRPr="00024E25">
        <w:rPr>
          <w:rFonts w:asciiTheme="minorHAnsi" w:hAnsiTheme="minorHAnsi"/>
          <w:bCs w:val="0"/>
          <w:color w:val="808080" w:themeColor="background1" w:themeShade="80"/>
          <w:w w:val="95"/>
          <w:sz w:val="24"/>
          <w:szCs w:val="24"/>
          <w:u w:val="none"/>
        </w:rPr>
        <w:t>(</w:t>
      </w:r>
      <w:r w:rsidRPr="00024E25">
        <w:rPr>
          <w:rFonts w:asciiTheme="minorHAnsi" w:hAnsiTheme="minorHAnsi" w:cs="Calibri"/>
          <w:i/>
          <w:color w:val="808080" w:themeColor="background1" w:themeShade="80"/>
          <w:sz w:val="24"/>
          <w:szCs w:val="24"/>
          <w:u w:val="none"/>
          <w:lang w:val="es-EC"/>
        </w:rPr>
        <w:t>OPCIONAL)</w:t>
      </w:r>
    </w:p>
    <w:p w:rsidR="002D147A" w:rsidRPr="00024E25" w:rsidRDefault="002D147A" w:rsidP="002D147A">
      <w:pPr>
        <w:pStyle w:val="Prrafodelista"/>
        <w:ind w:left="567" w:right="702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2D147A" w:rsidRPr="00024E25" w:rsidRDefault="002D147A" w:rsidP="002D147A">
      <w:pPr>
        <w:ind w:left="567" w:right="702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>(El objetivo específico es lo que se presente alcanzar con la contratación que corresponde a varios logros o metas que en conjunto nos permiten garantizar que el objetivo general. El objetivo debe redactarse en verbo infinitivo).</w:t>
      </w:r>
    </w:p>
    <w:p w:rsidR="00EC3932" w:rsidRPr="00024E25" w:rsidRDefault="00EC3932" w:rsidP="002D147A">
      <w:pPr>
        <w:ind w:left="567" w:right="702"/>
        <w:jc w:val="both"/>
        <w:rPr>
          <w:rFonts w:cs="Calibri"/>
          <w:i/>
          <w:sz w:val="24"/>
          <w:szCs w:val="24"/>
          <w:lang w:val="es-EC"/>
        </w:rPr>
      </w:pPr>
    </w:p>
    <w:p w:rsidR="00EC3932" w:rsidRPr="00024E25" w:rsidRDefault="00EC3932" w:rsidP="002D147A">
      <w:pPr>
        <w:spacing w:before="1" w:line="260" w:lineRule="exact"/>
        <w:ind w:left="567" w:right="702"/>
        <w:rPr>
          <w:sz w:val="24"/>
          <w:szCs w:val="24"/>
          <w:lang w:val="es-EC"/>
        </w:rPr>
      </w:pPr>
    </w:p>
    <w:p w:rsidR="00EC3932" w:rsidRPr="00024E25" w:rsidRDefault="00CF2C86" w:rsidP="002D147A">
      <w:pPr>
        <w:numPr>
          <w:ilvl w:val="0"/>
          <w:numId w:val="2"/>
        </w:numPr>
        <w:tabs>
          <w:tab w:val="left" w:pos="1022"/>
        </w:tabs>
        <w:ind w:left="567" w:right="702" w:firstLine="0"/>
        <w:jc w:val="both"/>
        <w:rPr>
          <w:rFonts w:eastAsia="Arial" w:cs="Arial"/>
          <w:color w:val="808080" w:themeColor="background1" w:themeShade="80"/>
          <w:sz w:val="24"/>
          <w:szCs w:val="24"/>
        </w:rPr>
      </w:pPr>
      <w:r w:rsidRPr="00024E25">
        <w:rPr>
          <w:rFonts w:eastAsia="Arial" w:cs="Arial"/>
          <w:b/>
          <w:bCs/>
          <w:sz w:val="24"/>
          <w:szCs w:val="24"/>
          <w:u w:val="thick" w:color="000000"/>
        </w:rPr>
        <w:t>ALCANCE</w:t>
      </w:r>
      <w:r w:rsidRPr="00024E25">
        <w:rPr>
          <w:rFonts w:eastAsia="Arial" w:cs="Arial"/>
          <w:i/>
          <w:sz w:val="24"/>
          <w:szCs w:val="24"/>
        </w:rPr>
        <w:t xml:space="preserve"> </w:t>
      </w:r>
      <w:r w:rsidRPr="00024E25">
        <w:rPr>
          <w:rFonts w:eastAsia="Arial" w:cs="Arial"/>
          <w:i/>
          <w:color w:val="808080" w:themeColor="background1" w:themeShade="80"/>
          <w:sz w:val="24"/>
          <w:szCs w:val="24"/>
        </w:rPr>
        <w:t>(</w:t>
      </w:r>
      <w:r w:rsidR="00DC0C12" w:rsidRPr="00024E25">
        <w:rPr>
          <w:rFonts w:eastAsia="Arial" w:cs="Arial"/>
          <w:i/>
          <w:color w:val="808080" w:themeColor="background1" w:themeShade="80"/>
          <w:sz w:val="24"/>
          <w:szCs w:val="24"/>
        </w:rPr>
        <w:t>¿Hasta</w:t>
      </w:r>
      <w:r w:rsidR="00DC0C12" w:rsidRPr="00024E25">
        <w:rPr>
          <w:rFonts w:eastAsia="Arial" w:cs="Arial"/>
          <w:i/>
          <w:color w:val="808080" w:themeColor="background1" w:themeShade="80"/>
          <w:spacing w:val="-26"/>
          <w:sz w:val="24"/>
          <w:szCs w:val="24"/>
        </w:rPr>
        <w:t xml:space="preserve"> </w:t>
      </w:r>
      <w:r w:rsidR="00DC0C12"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dónde</w:t>
      </w:r>
      <w:r w:rsidR="00DC0C12" w:rsidRPr="00024E25">
        <w:rPr>
          <w:rFonts w:eastAsia="Arial" w:cs="Arial"/>
          <w:i/>
          <w:color w:val="808080" w:themeColor="background1" w:themeShade="80"/>
          <w:sz w:val="24"/>
          <w:szCs w:val="24"/>
        </w:rPr>
        <w:t>?)</w:t>
      </w:r>
    </w:p>
    <w:p w:rsidR="00EC3932" w:rsidRPr="00024E25" w:rsidRDefault="00EC3932" w:rsidP="002D147A">
      <w:pPr>
        <w:spacing w:before="5" w:line="180" w:lineRule="exact"/>
        <w:ind w:left="567" w:right="702"/>
        <w:rPr>
          <w:sz w:val="24"/>
          <w:szCs w:val="24"/>
        </w:rPr>
      </w:pPr>
    </w:p>
    <w:p w:rsidR="00CF2C86" w:rsidRPr="00024E25" w:rsidRDefault="00CF2C86" w:rsidP="00CF2C86">
      <w:pPr>
        <w:rPr>
          <w:rFonts w:cs="Calibri"/>
          <w:color w:val="808080"/>
          <w:sz w:val="24"/>
          <w:szCs w:val="24"/>
          <w:lang w:val="es-EC"/>
        </w:rPr>
      </w:pPr>
    </w:p>
    <w:p w:rsidR="00CF2C86" w:rsidRPr="00024E25" w:rsidRDefault="00CF2C86" w:rsidP="00CF2C86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>Breve descripción de las necesidades desde el punto inicial de la contratación hasta la necesidad final/uso, es decir hasta donde se quiere llegar con el servicio o consultoría, alineado al objetivo.</w:t>
      </w:r>
    </w:p>
    <w:p w:rsidR="00CF2C86" w:rsidRPr="00024E25" w:rsidRDefault="00CF2C86" w:rsidP="00CF2C86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EC3932" w:rsidRPr="00024E25" w:rsidRDefault="00CF2C86" w:rsidP="00732E76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>También se debe incluir la descripción geográfica exacta del lugar en el cual se desarrollará el contrato</w:t>
      </w:r>
      <w:r w:rsidR="00D27A64" w:rsidRPr="00024E25">
        <w:rPr>
          <w:rFonts w:cs="Calibri"/>
          <w:i/>
          <w:color w:val="808080"/>
          <w:sz w:val="24"/>
          <w:szCs w:val="24"/>
          <w:lang w:val="es-EC"/>
        </w:rPr>
        <w:t>, así como sus entregables.</w:t>
      </w:r>
    </w:p>
    <w:p w:rsidR="00CF2C86" w:rsidRPr="00024E25" w:rsidRDefault="00CF2C86" w:rsidP="002D147A">
      <w:pPr>
        <w:spacing w:line="200" w:lineRule="exact"/>
        <w:ind w:left="567" w:right="702"/>
        <w:rPr>
          <w:rFonts w:cs="Calibri"/>
          <w:i/>
          <w:color w:val="808080"/>
          <w:sz w:val="24"/>
          <w:szCs w:val="24"/>
          <w:lang w:val="es-EC"/>
        </w:rPr>
      </w:pPr>
    </w:p>
    <w:p w:rsidR="00EC3932" w:rsidRPr="00024E25" w:rsidRDefault="00DC0C12" w:rsidP="002D147A">
      <w:pPr>
        <w:numPr>
          <w:ilvl w:val="0"/>
          <w:numId w:val="2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color w:val="808080" w:themeColor="background1" w:themeShade="80"/>
          <w:sz w:val="24"/>
          <w:szCs w:val="24"/>
        </w:rPr>
      </w:pPr>
      <w:r w:rsidRPr="00024E25">
        <w:rPr>
          <w:rFonts w:eastAsia="Arial" w:cs="Arial"/>
          <w:b/>
          <w:bCs/>
          <w:sz w:val="24"/>
          <w:szCs w:val="24"/>
          <w:u w:val="thick" w:color="000000"/>
        </w:rPr>
        <w:t>METODOLOGÍA</w:t>
      </w:r>
      <w:r w:rsidRPr="00024E25">
        <w:rPr>
          <w:rFonts w:eastAsia="Arial" w:cs="Arial"/>
          <w:b/>
          <w:bCs/>
          <w:spacing w:val="-24"/>
          <w:sz w:val="24"/>
          <w:szCs w:val="24"/>
          <w:u w:val="thick" w:color="000000"/>
        </w:rPr>
        <w:t xml:space="preserve"> </w:t>
      </w:r>
      <w:r w:rsidRPr="00024E25">
        <w:rPr>
          <w:rFonts w:eastAsia="Arial" w:cs="Arial"/>
          <w:b/>
          <w:bCs/>
          <w:spacing w:val="1"/>
          <w:sz w:val="24"/>
          <w:szCs w:val="24"/>
          <w:u w:val="thick" w:color="000000"/>
        </w:rPr>
        <w:t>DE</w:t>
      </w:r>
      <w:r w:rsidRPr="00024E25">
        <w:rPr>
          <w:rFonts w:eastAsia="Arial" w:cs="Arial"/>
          <w:b/>
          <w:bCs/>
          <w:spacing w:val="-20"/>
          <w:sz w:val="24"/>
          <w:szCs w:val="24"/>
          <w:u w:val="thick" w:color="000000"/>
        </w:rPr>
        <w:t xml:space="preserve"> </w:t>
      </w:r>
      <w:r w:rsidR="00D27A64" w:rsidRPr="00024E25">
        <w:rPr>
          <w:rFonts w:eastAsia="Arial" w:cs="Arial"/>
          <w:b/>
          <w:bCs/>
          <w:sz w:val="24"/>
          <w:szCs w:val="24"/>
          <w:u w:val="thick" w:color="000000"/>
        </w:rPr>
        <w:t>TRABAJO</w:t>
      </w:r>
      <w:r w:rsidR="00D27A64" w:rsidRPr="00024E25">
        <w:rPr>
          <w:rFonts w:eastAsia="Arial" w:cs="Arial"/>
          <w:i/>
          <w:sz w:val="24"/>
          <w:szCs w:val="24"/>
        </w:rPr>
        <w:t xml:space="preserve"> </w:t>
      </w:r>
    </w:p>
    <w:p w:rsidR="00EC3932" w:rsidRPr="00024E25" w:rsidRDefault="00EC3932" w:rsidP="002D147A">
      <w:pPr>
        <w:spacing w:before="7" w:line="180" w:lineRule="exact"/>
        <w:ind w:left="567" w:right="702"/>
        <w:rPr>
          <w:sz w:val="24"/>
          <w:szCs w:val="24"/>
        </w:rPr>
      </w:pPr>
    </w:p>
    <w:p w:rsidR="00EC3932" w:rsidRPr="00024E25" w:rsidRDefault="00EC3932" w:rsidP="002D147A">
      <w:pPr>
        <w:spacing w:line="200" w:lineRule="exact"/>
        <w:ind w:left="567" w:right="702"/>
        <w:rPr>
          <w:sz w:val="24"/>
          <w:szCs w:val="24"/>
        </w:rPr>
      </w:pPr>
    </w:p>
    <w:p w:rsidR="001552D1" w:rsidRPr="00024E25" w:rsidRDefault="001552D1" w:rsidP="001552D1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>La metodología de trabajo</w:t>
      </w:r>
      <w:r w:rsidR="00D27A64" w:rsidRPr="00024E25">
        <w:rPr>
          <w:rFonts w:cs="Calibri"/>
          <w:i/>
          <w:color w:val="808080"/>
          <w:sz w:val="24"/>
          <w:szCs w:val="24"/>
          <w:lang w:val="es-EC"/>
        </w:rPr>
        <w:t xml:space="preserve"> </w:t>
      </w:r>
      <w:r w:rsidR="00732E76" w:rsidRPr="00024E25">
        <w:rPr>
          <w:rFonts w:cs="Calibri"/>
          <w:i/>
          <w:color w:val="808080"/>
          <w:sz w:val="24"/>
          <w:szCs w:val="24"/>
          <w:lang w:val="es-EC"/>
        </w:rPr>
        <w:t xml:space="preserve">hace referencia </w:t>
      </w:r>
      <w:r w:rsidR="00B16E68" w:rsidRPr="00024E25">
        <w:rPr>
          <w:rFonts w:cs="Calibri"/>
          <w:i/>
          <w:color w:val="808080"/>
          <w:sz w:val="24"/>
          <w:szCs w:val="24"/>
          <w:lang w:val="es-EC"/>
        </w:rPr>
        <w:t xml:space="preserve">al </w:t>
      </w:r>
      <w:r w:rsidR="00D27A64" w:rsidRPr="00024E25">
        <w:rPr>
          <w:rFonts w:cs="Calibri"/>
          <w:i/>
          <w:color w:val="808080"/>
          <w:sz w:val="24"/>
          <w:szCs w:val="24"/>
          <w:lang w:val="es-EC"/>
        </w:rPr>
        <w:t>conjunto de procedimiento, etapas y/o actividades a ser utilizados para alcanzar un objetivo</w:t>
      </w:r>
      <w:r w:rsidR="00732E76" w:rsidRPr="00024E25">
        <w:rPr>
          <w:rFonts w:cs="Calibri"/>
          <w:i/>
          <w:color w:val="808080"/>
          <w:sz w:val="24"/>
          <w:szCs w:val="24"/>
          <w:lang w:val="es-EC"/>
        </w:rPr>
        <w:t xml:space="preserve"> </w:t>
      </w:r>
      <w:r w:rsidR="00732E76"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¿Cómo</w:t>
      </w:r>
      <w:r w:rsidR="00F25EF7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?</w:t>
      </w:r>
      <w:r w:rsidR="00732E76"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)</w:t>
      </w:r>
      <w:r w:rsidR="00D27A64" w:rsidRPr="00024E25">
        <w:rPr>
          <w:rFonts w:cs="Calibri"/>
          <w:i/>
          <w:color w:val="808080"/>
          <w:sz w:val="24"/>
          <w:szCs w:val="24"/>
          <w:lang w:val="es-EC"/>
        </w:rPr>
        <w:t>.</w:t>
      </w:r>
      <w:r w:rsidR="00732E76" w:rsidRPr="00024E25">
        <w:rPr>
          <w:rFonts w:cs="Calibri"/>
          <w:i/>
          <w:color w:val="808080"/>
          <w:sz w:val="24"/>
          <w:szCs w:val="24"/>
          <w:lang w:val="es-EC"/>
        </w:rPr>
        <w:t xml:space="preserve"> (</w:t>
      </w:r>
      <w:r w:rsidR="00B16E68" w:rsidRPr="00024E25">
        <w:rPr>
          <w:rFonts w:cs="Calibri"/>
          <w:i/>
          <w:color w:val="808080"/>
          <w:sz w:val="24"/>
          <w:szCs w:val="24"/>
          <w:lang w:val="es-EC"/>
        </w:rPr>
        <w:t xml:space="preserve">Fuente: </w:t>
      </w:r>
      <w:r w:rsidR="00732E76" w:rsidRPr="00024E25">
        <w:rPr>
          <w:rFonts w:cs="Calibri"/>
          <w:i/>
          <w:color w:val="808080"/>
          <w:sz w:val="24"/>
          <w:szCs w:val="24"/>
          <w:lang w:val="es-EC"/>
        </w:rPr>
        <w:t xml:space="preserve">Sistema </w:t>
      </w:r>
      <w:proofErr w:type="spellStart"/>
      <w:r w:rsidR="00732E76" w:rsidRPr="00024E25">
        <w:rPr>
          <w:rFonts w:cs="Calibri"/>
          <w:i/>
          <w:color w:val="808080"/>
          <w:sz w:val="24"/>
          <w:szCs w:val="24"/>
          <w:lang w:val="es-EC"/>
        </w:rPr>
        <w:t>Ushay</w:t>
      </w:r>
      <w:proofErr w:type="spellEnd"/>
      <w:r w:rsidR="00732E76" w:rsidRPr="00024E25">
        <w:rPr>
          <w:rFonts w:cs="Calibri"/>
          <w:i/>
          <w:color w:val="808080"/>
          <w:sz w:val="24"/>
          <w:szCs w:val="24"/>
          <w:lang w:val="es-EC"/>
        </w:rPr>
        <w:t>).</w:t>
      </w:r>
    </w:p>
    <w:p w:rsidR="00D27A64" w:rsidRPr="00024E25" w:rsidRDefault="00D27A64" w:rsidP="001552D1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CF2C86" w:rsidRPr="00024E25" w:rsidRDefault="00CF2C86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EC3932" w:rsidRPr="00024E25" w:rsidRDefault="00DC0C12" w:rsidP="002D147A">
      <w:pPr>
        <w:numPr>
          <w:ilvl w:val="0"/>
          <w:numId w:val="2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sz w:val="24"/>
          <w:szCs w:val="24"/>
          <w:lang w:val="es-EC"/>
        </w:rPr>
      </w:pPr>
      <w:r w:rsidRPr="00024E25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INFORMACIÓN</w:t>
      </w:r>
      <w:r w:rsidRPr="00024E25">
        <w:rPr>
          <w:rFonts w:eastAsia="Arial" w:cs="Arial"/>
          <w:b/>
          <w:bCs/>
          <w:spacing w:val="-12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QUE</w:t>
      </w:r>
      <w:r w:rsidRPr="00024E25">
        <w:rPr>
          <w:rFonts w:eastAsia="Arial" w:cs="Arial"/>
          <w:b/>
          <w:bCs/>
          <w:spacing w:val="-13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DISPONE</w:t>
      </w:r>
      <w:r w:rsidRPr="00024E25">
        <w:rPr>
          <w:rFonts w:eastAsia="Arial" w:cs="Arial"/>
          <w:b/>
          <w:bCs/>
          <w:spacing w:val="-12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eastAsia="Arial" w:cs="Arial"/>
          <w:b/>
          <w:bCs/>
          <w:spacing w:val="2"/>
          <w:sz w:val="24"/>
          <w:szCs w:val="24"/>
          <w:u w:val="thick" w:color="000000"/>
          <w:lang w:val="es-EC"/>
        </w:rPr>
        <w:t>LA</w:t>
      </w:r>
      <w:r w:rsidRPr="00024E25">
        <w:rPr>
          <w:rFonts w:eastAsia="Arial" w:cs="Arial"/>
          <w:b/>
          <w:bCs/>
          <w:spacing w:val="-14"/>
          <w:sz w:val="24"/>
          <w:szCs w:val="24"/>
          <w:u w:val="thick" w:color="000000"/>
          <w:lang w:val="es-EC"/>
        </w:rPr>
        <w:t xml:space="preserve"> </w:t>
      </w:r>
      <w:r w:rsidR="00D27A64" w:rsidRPr="00024E25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ENTIDAD</w:t>
      </w:r>
      <w:r w:rsidR="00D27A64" w:rsidRPr="00024E25">
        <w:rPr>
          <w:rFonts w:eastAsia="Arial" w:cs="Arial"/>
          <w:i/>
          <w:sz w:val="24"/>
          <w:szCs w:val="24"/>
          <w:lang w:val="es-EC"/>
        </w:rPr>
        <w:t xml:space="preserve"> </w:t>
      </w:r>
    </w:p>
    <w:p w:rsidR="00D27A64" w:rsidRPr="00024E25" w:rsidRDefault="00D27A64" w:rsidP="00D27A64">
      <w:pPr>
        <w:tabs>
          <w:tab w:val="left" w:pos="1022"/>
        </w:tabs>
        <w:spacing w:before="74"/>
        <w:ind w:left="567" w:right="702"/>
        <w:rPr>
          <w:rFonts w:eastAsia="Arial" w:cs="Arial"/>
          <w:sz w:val="24"/>
          <w:szCs w:val="24"/>
          <w:lang w:val="es-EC"/>
        </w:rPr>
      </w:pPr>
    </w:p>
    <w:p w:rsidR="00D27A64" w:rsidRPr="00024E25" w:rsidRDefault="00D27A64" w:rsidP="00D27A64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EC3932" w:rsidRPr="00024E25" w:rsidRDefault="00D27A64" w:rsidP="00D27A64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>Corresponde a la información disponible para el procedimiento</w:t>
      </w:r>
      <w:r w:rsidR="00732E76" w:rsidRPr="00024E25">
        <w:rPr>
          <w:rFonts w:cs="Calibri"/>
          <w:i/>
          <w:color w:val="808080"/>
          <w:sz w:val="24"/>
          <w:szCs w:val="24"/>
          <w:lang w:val="es-EC"/>
        </w:rPr>
        <w:t xml:space="preserve"> como </w:t>
      </w:r>
      <w:r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Diagnósticos,</w:t>
      </w:r>
      <w:r w:rsidRPr="00024E25">
        <w:rPr>
          <w:rFonts w:eastAsia="Arial" w:cs="Arial"/>
          <w:i/>
          <w:color w:val="808080" w:themeColor="background1" w:themeShade="80"/>
          <w:spacing w:val="-13"/>
          <w:sz w:val="24"/>
          <w:szCs w:val="24"/>
          <w:lang w:val="es-EC"/>
        </w:rPr>
        <w:t xml:space="preserve"> </w:t>
      </w:r>
      <w:r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estadística,</w:t>
      </w:r>
      <w:r w:rsidRPr="00024E25">
        <w:rPr>
          <w:rFonts w:eastAsia="Arial" w:cs="Arial"/>
          <w:i/>
          <w:color w:val="808080" w:themeColor="background1" w:themeShade="80"/>
          <w:spacing w:val="-12"/>
          <w:sz w:val="24"/>
          <w:szCs w:val="24"/>
          <w:lang w:val="es-EC"/>
        </w:rPr>
        <w:t xml:space="preserve"> </w:t>
      </w:r>
      <w:r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etc</w:t>
      </w:r>
      <w:r w:rsidR="00732E76"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. (</w:t>
      </w:r>
      <w:r w:rsidR="00B16E68"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 xml:space="preserve">Fuente: </w:t>
      </w:r>
      <w:r w:rsidR="00732E76" w:rsidRPr="00024E25">
        <w:rPr>
          <w:rFonts w:cs="Calibri"/>
          <w:i/>
          <w:color w:val="808080"/>
          <w:sz w:val="24"/>
          <w:szCs w:val="24"/>
          <w:lang w:val="es-EC"/>
        </w:rPr>
        <w:t xml:space="preserve">Sistema </w:t>
      </w:r>
      <w:proofErr w:type="spellStart"/>
      <w:r w:rsidR="00732E76" w:rsidRPr="00024E25">
        <w:rPr>
          <w:rFonts w:cs="Calibri"/>
          <w:i/>
          <w:color w:val="808080"/>
          <w:sz w:val="24"/>
          <w:szCs w:val="24"/>
          <w:lang w:val="es-EC"/>
        </w:rPr>
        <w:t>Ushay</w:t>
      </w:r>
      <w:proofErr w:type="spellEnd"/>
      <w:r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.)</w:t>
      </w: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 </w:t>
      </w:r>
    </w:p>
    <w:p w:rsidR="00D27A64" w:rsidRPr="00024E25" w:rsidRDefault="00D27A64" w:rsidP="00D27A64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EC3932" w:rsidRPr="00024E25" w:rsidRDefault="00EC3932" w:rsidP="009D3627">
      <w:pPr>
        <w:spacing w:line="200" w:lineRule="exact"/>
        <w:ind w:right="41"/>
        <w:rPr>
          <w:sz w:val="24"/>
          <w:szCs w:val="24"/>
          <w:lang w:val="es-EC"/>
        </w:rPr>
      </w:pPr>
    </w:p>
    <w:p w:rsidR="00EC3932" w:rsidRPr="00024E25" w:rsidRDefault="00DC0C12" w:rsidP="002D147A">
      <w:pPr>
        <w:numPr>
          <w:ilvl w:val="0"/>
          <w:numId w:val="2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 w:rsidRPr="00024E25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 xml:space="preserve">PRODUCTOS O SERVICIOS </w:t>
      </w:r>
      <w:r w:rsidR="00D06E00" w:rsidRPr="00024E25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ESPERADOS</w:t>
      </w:r>
    </w:p>
    <w:p w:rsidR="00EC3932" w:rsidRPr="00024E25" w:rsidRDefault="00EC3932" w:rsidP="002D147A">
      <w:pPr>
        <w:spacing w:before="5" w:line="100" w:lineRule="exact"/>
        <w:ind w:left="567" w:right="702"/>
        <w:rPr>
          <w:sz w:val="24"/>
          <w:szCs w:val="24"/>
          <w:lang w:val="es-EC"/>
        </w:rPr>
      </w:pPr>
    </w:p>
    <w:p w:rsidR="00EC3932" w:rsidRPr="00024E25" w:rsidRDefault="00EC3932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A02DF8" w:rsidRPr="00024E25" w:rsidRDefault="00A02DF8" w:rsidP="00A02DF8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EC3932" w:rsidRPr="00024E25" w:rsidRDefault="00D27A64" w:rsidP="00A02DF8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Que productos o servicios (entregables) se espera </w:t>
      </w:r>
      <w:r w:rsidR="00A02DF8" w:rsidRPr="00024E25">
        <w:rPr>
          <w:rFonts w:cs="Calibri"/>
          <w:i/>
          <w:color w:val="808080"/>
          <w:sz w:val="24"/>
          <w:szCs w:val="24"/>
          <w:lang w:val="es-EC"/>
        </w:rPr>
        <w:t>re</w:t>
      </w:r>
      <w:r w:rsidR="00732E76" w:rsidRPr="00024E25">
        <w:rPr>
          <w:rFonts w:cs="Calibri"/>
          <w:i/>
          <w:color w:val="808080"/>
          <w:sz w:val="24"/>
          <w:szCs w:val="24"/>
          <w:lang w:val="es-EC"/>
        </w:rPr>
        <w:t xml:space="preserve">cibir y cómo serán entregados </w:t>
      </w:r>
      <w:r w:rsidR="00A02DF8" w:rsidRPr="00024E25">
        <w:rPr>
          <w:rFonts w:cs="Calibri"/>
          <w:i/>
          <w:color w:val="808080"/>
          <w:sz w:val="24"/>
          <w:szCs w:val="24"/>
          <w:lang w:val="es-EC"/>
        </w:rPr>
        <w:t>¿Qué y Cómo</w:t>
      </w:r>
      <w:r w:rsidR="00732E76" w:rsidRPr="00024E25">
        <w:rPr>
          <w:rFonts w:cs="Calibri"/>
          <w:i/>
          <w:color w:val="808080"/>
          <w:sz w:val="24"/>
          <w:szCs w:val="24"/>
          <w:lang w:val="es-EC"/>
        </w:rPr>
        <w:t>? (</w:t>
      </w:r>
      <w:r w:rsidR="00B16E68" w:rsidRPr="00024E25">
        <w:rPr>
          <w:rFonts w:cs="Calibri"/>
          <w:i/>
          <w:color w:val="808080"/>
          <w:sz w:val="24"/>
          <w:szCs w:val="24"/>
          <w:lang w:val="es-EC"/>
        </w:rPr>
        <w:t xml:space="preserve">Fuente: </w:t>
      </w:r>
      <w:r w:rsidR="00732E76" w:rsidRPr="00024E25">
        <w:rPr>
          <w:rFonts w:cs="Calibri"/>
          <w:i/>
          <w:color w:val="808080"/>
          <w:sz w:val="24"/>
          <w:szCs w:val="24"/>
          <w:lang w:val="es-EC"/>
        </w:rPr>
        <w:t xml:space="preserve">Sistema </w:t>
      </w:r>
      <w:proofErr w:type="spellStart"/>
      <w:r w:rsidR="00732E76" w:rsidRPr="00024E25">
        <w:rPr>
          <w:rFonts w:cs="Calibri"/>
          <w:i/>
          <w:color w:val="808080"/>
          <w:sz w:val="24"/>
          <w:szCs w:val="24"/>
          <w:lang w:val="es-EC"/>
        </w:rPr>
        <w:t>Ushay</w:t>
      </w:r>
      <w:proofErr w:type="spellEnd"/>
      <w:r w:rsidR="00732E76" w:rsidRPr="00024E25">
        <w:rPr>
          <w:rFonts w:cs="Calibri"/>
          <w:i/>
          <w:color w:val="808080"/>
          <w:sz w:val="24"/>
          <w:szCs w:val="24"/>
          <w:lang w:val="es-EC"/>
        </w:rPr>
        <w:t>).</w:t>
      </w:r>
    </w:p>
    <w:p w:rsidR="00A02DF8" w:rsidRPr="00024E25" w:rsidRDefault="00A02DF8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A02DF8" w:rsidRPr="00024E25" w:rsidRDefault="00A02DF8" w:rsidP="00A02DF8">
      <w:pPr>
        <w:spacing w:line="200" w:lineRule="exact"/>
        <w:ind w:left="567" w:right="702"/>
        <w:rPr>
          <w:rFonts w:cs="Calibri"/>
          <w:i/>
          <w:color w:val="808080"/>
          <w:sz w:val="24"/>
          <w:szCs w:val="24"/>
          <w:lang w:val="es-EC"/>
        </w:rPr>
      </w:pPr>
    </w:p>
    <w:p w:rsidR="00A02DF8" w:rsidRPr="00024E25" w:rsidRDefault="00A02DF8" w:rsidP="00A02DF8">
      <w:pPr>
        <w:ind w:left="567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b/>
          <w:i/>
          <w:color w:val="808080"/>
          <w:sz w:val="24"/>
          <w:szCs w:val="24"/>
          <w:lang w:val="es-EC"/>
        </w:rPr>
        <w:t xml:space="preserve">Nota: </w:t>
      </w:r>
      <w:r w:rsidRPr="00024E25">
        <w:rPr>
          <w:rFonts w:cs="Calibri"/>
          <w:i/>
          <w:color w:val="808080"/>
          <w:sz w:val="24"/>
          <w:szCs w:val="24"/>
          <w:lang w:val="es-EC"/>
        </w:rPr>
        <w:t>La contratación de servicio estará sujeta a la formulación de términos de referencia. No obstante, atendiendo a la naturaleza del servicio requerido, se podrán incorporar adicionalmente especificaciones técnicas relativas a los bienes necesarios para su ejecución</w:t>
      </w:r>
      <w:r w:rsidR="00732E76" w:rsidRPr="00024E25">
        <w:rPr>
          <w:rFonts w:cs="Calibri"/>
          <w:i/>
          <w:color w:val="808080"/>
          <w:sz w:val="24"/>
          <w:szCs w:val="24"/>
          <w:lang w:val="es-EC"/>
        </w:rPr>
        <w:t xml:space="preserve"> (Art. 107 de la Codificación de Resoluciones del SERCOP, Resolución 2016-SERCOP- 0000072 - reformada)</w:t>
      </w:r>
      <w:r w:rsidRPr="00024E25">
        <w:rPr>
          <w:rFonts w:cs="Calibri"/>
          <w:i/>
          <w:color w:val="808080"/>
          <w:sz w:val="24"/>
          <w:szCs w:val="24"/>
          <w:lang w:val="es-EC"/>
        </w:rPr>
        <w:t>.</w:t>
      </w:r>
    </w:p>
    <w:p w:rsidR="00A02DF8" w:rsidRPr="00024E25" w:rsidRDefault="00A02DF8" w:rsidP="00A02DF8">
      <w:pPr>
        <w:ind w:left="567"/>
        <w:rPr>
          <w:rFonts w:cs="Calibri"/>
          <w:i/>
          <w:color w:val="808080"/>
          <w:sz w:val="24"/>
          <w:szCs w:val="24"/>
          <w:lang w:val="es-EC"/>
        </w:rPr>
      </w:pPr>
    </w:p>
    <w:p w:rsidR="00A02DF8" w:rsidRPr="00024E25" w:rsidRDefault="00A02DF8" w:rsidP="00A02DF8">
      <w:pPr>
        <w:ind w:left="567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lastRenderedPageBreak/>
        <w:t>ESPECIFICACIONES TÉCNICAS.</w:t>
      </w:r>
    </w:p>
    <w:p w:rsidR="00A02DF8" w:rsidRPr="00024E25" w:rsidRDefault="00A02DF8" w:rsidP="00A02DF8">
      <w:pPr>
        <w:ind w:left="567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Información mínima: </w:t>
      </w:r>
    </w:p>
    <w:p w:rsidR="00A02DF8" w:rsidRPr="00024E25" w:rsidRDefault="00A02DF8" w:rsidP="00A02DF8">
      <w:pPr>
        <w:pStyle w:val="Prrafodelista"/>
        <w:widowControl/>
        <w:numPr>
          <w:ilvl w:val="0"/>
          <w:numId w:val="4"/>
        </w:numPr>
        <w:spacing w:after="200"/>
        <w:ind w:left="567" w:firstLine="0"/>
        <w:contextualSpacing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>Atributo (es un detalle específico del bien).</w:t>
      </w:r>
    </w:p>
    <w:p w:rsidR="00A02DF8" w:rsidRPr="00024E25" w:rsidRDefault="00A02DF8" w:rsidP="00A02DF8">
      <w:pPr>
        <w:pStyle w:val="Prrafodelista"/>
        <w:widowControl/>
        <w:numPr>
          <w:ilvl w:val="0"/>
          <w:numId w:val="4"/>
        </w:numPr>
        <w:spacing w:after="200"/>
        <w:ind w:left="567" w:firstLine="0"/>
        <w:contextualSpacing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>Características, requisitos funcionales o tecnológicos.</w:t>
      </w:r>
    </w:p>
    <w:p w:rsidR="00A02DF8" w:rsidRPr="00024E25" w:rsidRDefault="00A02DF8" w:rsidP="00A02DF8">
      <w:pPr>
        <w:pStyle w:val="Prrafodelista"/>
        <w:widowControl/>
        <w:numPr>
          <w:ilvl w:val="0"/>
          <w:numId w:val="4"/>
        </w:numPr>
        <w:spacing w:after="200"/>
        <w:ind w:left="567" w:firstLine="0"/>
        <w:contextualSpacing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>Condiciones de uso.</w:t>
      </w:r>
    </w:p>
    <w:p w:rsidR="00A02DF8" w:rsidRPr="00024E25" w:rsidRDefault="00A02DF8" w:rsidP="00A02DF8">
      <w:pPr>
        <w:pStyle w:val="Prrafodelista"/>
        <w:widowControl/>
        <w:numPr>
          <w:ilvl w:val="0"/>
          <w:numId w:val="4"/>
        </w:numPr>
        <w:spacing w:after="200"/>
        <w:ind w:left="567" w:firstLine="0"/>
        <w:contextualSpacing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>Cantidad.</w:t>
      </w:r>
    </w:p>
    <w:p w:rsidR="00A02DF8" w:rsidRPr="00024E25" w:rsidRDefault="00A02DF8" w:rsidP="00A02DF8">
      <w:pPr>
        <w:pStyle w:val="Prrafodelista"/>
        <w:ind w:left="567"/>
        <w:rPr>
          <w:rFonts w:cs="Calibri"/>
          <w:i/>
          <w:color w:val="808080"/>
          <w:sz w:val="24"/>
          <w:szCs w:val="24"/>
        </w:rPr>
      </w:pPr>
    </w:p>
    <w:p w:rsidR="00A02DF8" w:rsidRPr="00024E25" w:rsidRDefault="00A02DF8" w:rsidP="009D3627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Adicionalmente, para los casos que aplique se deberá considerar lo establecido </w:t>
      </w:r>
      <w:r w:rsidR="009D3627" w:rsidRPr="00024E25">
        <w:rPr>
          <w:rFonts w:cs="Calibri"/>
          <w:i/>
          <w:color w:val="808080"/>
          <w:sz w:val="24"/>
          <w:szCs w:val="24"/>
          <w:lang w:val="es-EC"/>
        </w:rPr>
        <w:t xml:space="preserve">en el Capítulo III de la </w:t>
      </w: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 Codificación de Resoluciones del SERCOP, Resolución 2016-SERCOP- 0000072 (reformada)</w:t>
      </w:r>
      <w:r w:rsidR="009D3627" w:rsidRPr="00024E25">
        <w:rPr>
          <w:rFonts w:cs="Calibri"/>
          <w:i/>
          <w:color w:val="808080"/>
          <w:sz w:val="24"/>
          <w:szCs w:val="24"/>
          <w:lang w:val="es-EC"/>
        </w:rPr>
        <w:t>,</w:t>
      </w: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 respecto a la “</w:t>
      </w:r>
      <w:r w:rsidR="009D3627" w:rsidRPr="00024E25">
        <w:rPr>
          <w:rFonts w:cs="Calibri"/>
          <w:i/>
          <w:color w:val="808080"/>
          <w:sz w:val="24"/>
          <w:szCs w:val="24"/>
          <w:lang w:val="es-EC"/>
        </w:rPr>
        <w:t>Aplicación del principio de vigencia tecnológica en la adquisición, arrendamiento y prestación de servicios en los que se requiera de equipos informáticos, equipos de impresión, vehículos, equipos médicos y proyectores</w:t>
      </w:r>
      <w:r w:rsidRPr="00024E25">
        <w:rPr>
          <w:rFonts w:cs="Calibri"/>
          <w:i/>
          <w:color w:val="808080"/>
          <w:sz w:val="24"/>
          <w:szCs w:val="24"/>
          <w:lang w:val="es-EC"/>
        </w:rPr>
        <w:t>”.</w:t>
      </w:r>
    </w:p>
    <w:p w:rsidR="00A02DF8" w:rsidRPr="00024E25" w:rsidRDefault="00A02DF8" w:rsidP="00A02DF8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D27A64" w:rsidRPr="00024E25" w:rsidRDefault="00D27A64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EC3932" w:rsidRPr="00024E25" w:rsidRDefault="00DC0C12" w:rsidP="002D147A">
      <w:pPr>
        <w:pStyle w:val="Ttulo11"/>
        <w:numPr>
          <w:ilvl w:val="0"/>
          <w:numId w:val="2"/>
        </w:numPr>
        <w:tabs>
          <w:tab w:val="left" w:pos="1022"/>
        </w:tabs>
        <w:ind w:left="567" w:right="702" w:firstLine="0"/>
        <w:rPr>
          <w:rFonts w:asciiTheme="minorHAnsi" w:hAnsiTheme="minorHAnsi"/>
          <w:b w:val="0"/>
          <w:bCs w:val="0"/>
          <w:sz w:val="24"/>
          <w:szCs w:val="24"/>
          <w:u w:val="none"/>
        </w:rPr>
      </w:pPr>
      <w:r w:rsidRPr="00024E25">
        <w:rPr>
          <w:rFonts w:asciiTheme="minorHAnsi" w:hAnsiTheme="minorHAnsi"/>
          <w:sz w:val="24"/>
          <w:szCs w:val="24"/>
          <w:u w:val="thick" w:color="000000"/>
        </w:rPr>
        <w:t>PRESUPUESTO</w:t>
      </w:r>
      <w:r w:rsidRPr="00024E25">
        <w:rPr>
          <w:rFonts w:asciiTheme="minorHAnsi" w:hAnsiTheme="minorHAnsi"/>
          <w:spacing w:val="-30"/>
          <w:sz w:val="24"/>
          <w:szCs w:val="24"/>
          <w:u w:val="thick" w:color="000000"/>
        </w:rPr>
        <w:t xml:space="preserve"> </w:t>
      </w:r>
      <w:r w:rsidRPr="00024E25">
        <w:rPr>
          <w:rFonts w:asciiTheme="minorHAnsi" w:hAnsiTheme="minorHAnsi"/>
          <w:sz w:val="24"/>
          <w:szCs w:val="24"/>
          <w:u w:val="thick" w:color="000000"/>
        </w:rPr>
        <w:t>REFERENCIAL</w:t>
      </w:r>
    </w:p>
    <w:p w:rsidR="009D3627" w:rsidRPr="00024E25" w:rsidRDefault="009D3627" w:rsidP="009D3627">
      <w:pPr>
        <w:pStyle w:val="Ttulo11"/>
        <w:tabs>
          <w:tab w:val="left" w:pos="1022"/>
        </w:tabs>
        <w:ind w:left="567" w:right="702" w:firstLine="0"/>
        <w:rPr>
          <w:rFonts w:asciiTheme="minorHAnsi" w:hAnsiTheme="minorHAnsi"/>
          <w:sz w:val="24"/>
          <w:szCs w:val="24"/>
          <w:u w:val="thick" w:color="000000"/>
        </w:rPr>
      </w:pPr>
    </w:p>
    <w:tbl>
      <w:tblPr>
        <w:tblW w:w="8597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97"/>
        <w:gridCol w:w="1925"/>
        <w:gridCol w:w="1477"/>
        <w:gridCol w:w="584"/>
        <w:gridCol w:w="453"/>
        <w:gridCol w:w="105"/>
        <w:gridCol w:w="1024"/>
        <w:gridCol w:w="461"/>
        <w:gridCol w:w="1671"/>
      </w:tblGrid>
      <w:tr w:rsidR="00006A36" w:rsidRPr="00024E25" w:rsidTr="00006A36">
        <w:trPr>
          <w:trHeight w:val="281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spacing w:line="250" w:lineRule="exact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024E25">
              <w:rPr>
                <w:rFonts w:cs="Calibri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spacing w:line="239" w:lineRule="exact"/>
              <w:ind w:left="360"/>
              <w:jc w:val="center"/>
              <w:rPr>
                <w:rFonts w:cs="Calibri"/>
                <w:sz w:val="16"/>
                <w:szCs w:val="16"/>
                <w:lang w:val="es-EC"/>
              </w:rPr>
            </w:pPr>
            <w:r w:rsidRPr="00024E25">
              <w:rPr>
                <w:rFonts w:cs="Calibri"/>
                <w:b/>
                <w:bCs/>
                <w:sz w:val="16"/>
                <w:szCs w:val="16"/>
                <w:lang w:val="es-EC"/>
              </w:rPr>
              <w:t>Rubro / Descripción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spacing w:line="239" w:lineRule="exact"/>
              <w:ind w:left="140"/>
              <w:rPr>
                <w:rFonts w:cs="Calibri"/>
                <w:sz w:val="16"/>
                <w:szCs w:val="16"/>
                <w:lang w:val="es-EC"/>
              </w:rPr>
            </w:pPr>
            <w:r w:rsidRPr="00024E25">
              <w:rPr>
                <w:rFonts w:cs="Calibri"/>
                <w:b/>
                <w:bCs/>
                <w:sz w:val="16"/>
                <w:szCs w:val="16"/>
                <w:lang w:val="es-EC"/>
              </w:rPr>
              <w:t>Cantidad</w:t>
            </w:r>
          </w:p>
        </w:tc>
        <w:tc>
          <w:tcPr>
            <w:tcW w:w="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spacing w:line="239" w:lineRule="exact"/>
              <w:ind w:left="190"/>
              <w:jc w:val="center"/>
              <w:rPr>
                <w:rFonts w:cs="Calibri"/>
                <w:sz w:val="16"/>
                <w:szCs w:val="16"/>
                <w:lang w:val="es-EC"/>
              </w:rPr>
            </w:pPr>
            <w:r w:rsidRPr="00024E25">
              <w:rPr>
                <w:rFonts w:cs="Calibri"/>
                <w:b/>
                <w:bCs/>
                <w:sz w:val="16"/>
                <w:szCs w:val="16"/>
                <w:lang w:val="es-EC"/>
              </w:rPr>
              <w:t>Precio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spacing w:line="239" w:lineRule="exact"/>
              <w:ind w:left="100"/>
              <w:jc w:val="center"/>
              <w:rPr>
                <w:rFonts w:cs="Calibri"/>
                <w:sz w:val="16"/>
                <w:szCs w:val="16"/>
                <w:lang w:val="es-EC"/>
              </w:rPr>
            </w:pPr>
            <w:r w:rsidRPr="00024E25">
              <w:rPr>
                <w:rFonts w:cs="Calibri"/>
                <w:b/>
                <w:bCs/>
                <w:sz w:val="16"/>
                <w:szCs w:val="16"/>
                <w:lang w:val="es-EC"/>
              </w:rPr>
              <w:t>Precio Total</w:t>
            </w:r>
          </w:p>
        </w:tc>
      </w:tr>
      <w:tr w:rsidR="00006A36" w:rsidRPr="00024E25" w:rsidTr="00006A36">
        <w:trPr>
          <w:trHeight w:val="291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spacing w:line="25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spacing w:line="250" w:lineRule="exact"/>
              <w:ind w:right="30"/>
              <w:jc w:val="center"/>
              <w:rPr>
                <w:rFonts w:cs="Calibri"/>
                <w:sz w:val="16"/>
                <w:szCs w:val="16"/>
                <w:lang w:val="es-EC"/>
              </w:rPr>
            </w:pPr>
            <w:r w:rsidRPr="00024E25">
              <w:rPr>
                <w:rFonts w:cs="Calibri"/>
                <w:b/>
                <w:bCs/>
                <w:sz w:val="16"/>
                <w:szCs w:val="16"/>
                <w:lang w:val="es-EC"/>
              </w:rPr>
              <w:t>Unitario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</w:tr>
      <w:tr w:rsidR="00006A36" w:rsidRPr="00024E25" w:rsidTr="00006A36">
        <w:trPr>
          <w:trHeight w:val="351"/>
          <w:jc w:val="center"/>
        </w:trPr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0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</w:tr>
      <w:tr w:rsidR="00006A36" w:rsidRPr="00024E25" w:rsidTr="00006A36">
        <w:trPr>
          <w:trHeight w:val="359"/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</w:tr>
      <w:tr w:rsidR="00006A36" w:rsidRPr="00024E25" w:rsidTr="00006A36">
        <w:trPr>
          <w:trHeight w:val="349"/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</w:tr>
      <w:tr w:rsidR="00006A36" w:rsidRPr="00024E25" w:rsidTr="00006A36">
        <w:trPr>
          <w:trHeight w:val="281"/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nil"/>
              <w:right w:val="single" w:sz="8" w:space="0" w:color="D9D9D9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spacing w:line="239" w:lineRule="exact"/>
              <w:ind w:left="580"/>
              <w:rPr>
                <w:rFonts w:cs="Calibri"/>
                <w:sz w:val="16"/>
                <w:szCs w:val="16"/>
                <w:lang w:val="es-EC"/>
              </w:rPr>
            </w:pPr>
            <w:r w:rsidRPr="00024E25">
              <w:rPr>
                <w:rFonts w:cs="Calibri"/>
                <w:b/>
                <w:bCs/>
                <w:w w:val="99"/>
                <w:sz w:val="16"/>
                <w:szCs w:val="16"/>
                <w:lang w:val="es-EC"/>
              </w:rPr>
              <w:t>Presupuesto Referencial (SIN IVA)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spacing w:line="234" w:lineRule="exact"/>
              <w:ind w:left="80"/>
              <w:rPr>
                <w:rFonts w:cs="Calibri"/>
                <w:sz w:val="16"/>
                <w:szCs w:val="16"/>
              </w:rPr>
            </w:pPr>
            <w:r w:rsidRPr="00024E25">
              <w:rPr>
                <w:rFonts w:cs="Calibri"/>
                <w:sz w:val="16"/>
                <w:szCs w:val="16"/>
              </w:rPr>
              <w:t>US$</w:t>
            </w:r>
          </w:p>
        </w:tc>
      </w:tr>
      <w:tr w:rsidR="00006A36" w:rsidRPr="00024E25" w:rsidTr="00006A36">
        <w:trPr>
          <w:trHeight w:val="126"/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</w:tr>
    </w:tbl>
    <w:p w:rsidR="009D3627" w:rsidRPr="00024E25" w:rsidRDefault="009D3627" w:rsidP="009D3627">
      <w:pPr>
        <w:ind w:firstLine="567"/>
        <w:rPr>
          <w:rFonts w:cs="Calibri"/>
          <w:color w:val="808080"/>
          <w:sz w:val="24"/>
          <w:szCs w:val="24"/>
        </w:rPr>
      </w:pPr>
    </w:p>
    <w:p w:rsidR="00F72EDE" w:rsidRDefault="00F72EDE" w:rsidP="00F72EDE">
      <w:pPr>
        <w:ind w:firstLine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>Recuerde que el presupuesto referencial deberá ser registrado SIN IVA.</w:t>
      </w:r>
    </w:p>
    <w:p w:rsidR="00F72EDE" w:rsidRPr="009F5C11" w:rsidRDefault="00F72EDE" w:rsidP="00F72EDE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>
        <w:rPr>
          <w:rFonts w:cs="Calibri"/>
          <w:i/>
          <w:color w:val="808080"/>
          <w:sz w:val="24"/>
          <w:szCs w:val="24"/>
          <w:lang w:val="es-EC"/>
        </w:rPr>
        <w:t>El presupuesto deberá ser tomado del informe de cálculo de presupuesto referencial realizado conforme la Resolución Nro. RE-SERCOP-2016-0000072 de 31 de agosto de 2016 (reformada).</w:t>
      </w:r>
    </w:p>
    <w:p w:rsidR="009D3627" w:rsidRPr="00024E25" w:rsidRDefault="009D3627" w:rsidP="009D3627">
      <w:pPr>
        <w:pStyle w:val="Ttulo11"/>
        <w:tabs>
          <w:tab w:val="left" w:pos="1022"/>
        </w:tabs>
        <w:ind w:left="567" w:right="702" w:firstLine="0"/>
        <w:rPr>
          <w:rFonts w:asciiTheme="minorHAnsi" w:hAnsiTheme="minorHAnsi"/>
          <w:b w:val="0"/>
          <w:bCs w:val="0"/>
          <w:sz w:val="24"/>
          <w:szCs w:val="24"/>
          <w:u w:val="none"/>
          <w:lang w:val="es-EC"/>
        </w:rPr>
      </w:pPr>
    </w:p>
    <w:p w:rsidR="00EC3932" w:rsidRPr="00024E25" w:rsidRDefault="00EC3932" w:rsidP="002D147A">
      <w:pPr>
        <w:spacing w:before="12" w:line="260" w:lineRule="exact"/>
        <w:ind w:left="567" w:right="702"/>
        <w:rPr>
          <w:sz w:val="24"/>
          <w:szCs w:val="24"/>
          <w:lang w:val="es-EC"/>
        </w:rPr>
      </w:pPr>
    </w:p>
    <w:p w:rsidR="00EC3932" w:rsidRPr="00024E25" w:rsidRDefault="00DC0C12" w:rsidP="002D147A">
      <w:pPr>
        <w:numPr>
          <w:ilvl w:val="0"/>
          <w:numId w:val="2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sz w:val="24"/>
          <w:szCs w:val="24"/>
          <w:lang w:val="es-EC"/>
        </w:rPr>
      </w:pPr>
      <w:r w:rsidRPr="00024E25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PLAZO</w:t>
      </w:r>
      <w:r w:rsidRPr="00024E25">
        <w:rPr>
          <w:rFonts w:eastAsia="Arial" w:cs="Arial"/>
          <w:b/>
          <w:bCs/>
          <w:spacing w:val="-11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DE</w:t>
      </w:r>
      <w:r w:rsidRPr="00024E25">
        <w:rPr>
          <w:rFonts w:eastAsia="Arial" w:cs="Arial"/>
          <w:b/>
          <w:bCs/>
          <w:spacing w:val="-9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EJECUCIÓN:</w:t>
      </w:r>
      <w:r w:rsidRPr="00024E25">
        <w:rPr>
          <w:rFonts w:eastAsia="Arial" w:cs="Arial"/>
          <w:b/>
          <w:bCs/>
          <w:spacing w:val="-8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Parciales</w:t>
      </w:r>
      <w:r w:rsidRPr="00024E25">
        <w:rPr>
          <w:rFonts w:eastAsia="Arial" w:cs="Arial"/>
          <w:b/>
          <w:bCs/>
          <w:spacing w:val="-10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y/o</w:t>
      </w:r>
      <w:r w:rsidRPr="00024E25">
        <w:rPr>
          <w:rFonts w:eastAsia="Arial" w:cs="Arial"/>
          <w:b/>
          <w:bCs/>
          <w:spacing w:val="-10"/>
          <w:sz w:val="24"/>
          <w:szCs w:val="24"/>
          <w:u w:val="thick" w:color="000000"/>
          <w:lang w:val="es-EC"/>
        </w:rPr>
        <w:t xml:space="preserve"> </w:t>
      </w:r>
      <w:r w:rsidR="009D3627" w:rsidRPr="00024E25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total</w:t>
      </w:r>
      <w:r w:rsidR="009D3627" w:rsidRPr="00024E25">
        <w:rPr>
          <w:rFonts w:eastAsia="Arial" w:cs="Arial"/>
          <w:i/>
          <w:sz w:val="24"/>
          <w:szCs w:val="24"/>
          <w:lang w:val="es-EC"/>
        </w:rPr>
        <w:t xml:space="preserve"> </w:t>
      </w:r>
      <w:r w:rsidR="009D3627"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(</w:t>
      </w:r>
      <w:r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¿Cuándo?)</w:t>
      </w:r>
    </w:p>
    <w:p w:rsidR="00EC3932" w:rsidRPr="00024E25" w:rsidRDefault="00EC3932" w:rsidP="002D147A">
      <w:pPr>
        <w:spacing w:before="5" w:line="100" w:lineRule="exact"/>
        <w:ind w:left="567" w:right="702"/>
        <w:rPr>
          <w:sz w:val="24"/>
          <w:szCs w:val="24"/>
          <w:lang w:val="es-EC"/>
        </w:rPr>
      </w:pPr>
    </w:p>
    <w:p w:rsidR="00EC3932" w:rsidRPr="00024E25" w:rsidRDefault="00EC3932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732E76" w:rsidRPr="00024E25" w:rsidRDefault="009D3627" w:rsidP="00732E76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sz w:val="24"/>
          <w:szCs w:val="24"/>
          <w:lang w:val="es-EC"/>
        </w:rPr>
        <w:t>El plazo de ejecución es de</w:t>
      </w: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 (números) </w:t>
      </w:r>
      <w:r w:rsidRPr="00024E25">
        <w:rPr>
          <w:rFonts w:cs="Calibri"/>
          <w:sz w:val="24"/>
          <w:szCs w:val="24"/>
          <w:lang w:val="es-EC"/>
        </w:rPr>
        <w:t xml:space="preserve">días calendarios contados </w:t>
      </w:r>
      <w:r w:rsidRPr="00024E25">
        <w:rPr>
          <w:rFonts w:cs="Calibri"/>
          <w:i/>
          <w:color w:val="808080"/>
          <w:sz w:val="24"/>
          <w:szCs w:val="24"/>
          <w:lang w:val="es-EC"/>
        </w:rPr>
        <w:t>(</w:t>
      </w:r>
      <w:r w:rsidR="00710617" w:rsidRPr="00024E25">
        <w:rPr>
          <w:rFonts w:cs="Calibri"/>
          <w:i/>
          <w:color w:val="808080"/>
          <w:sz w:val="24"/>
          <w:szCs w:val="24"/>
          <w:lang w:val="es-EC"/>
        </w:rPr>
        <w:t>detallar una de las siguientes opciones: Desde la fecha de suscripción del contrato; Desde la fecha de notificación que el anticipo se encuentra disponible; Desde cualquier otra condición de acuerdo a la naturaleza del contrato</w:t>
      </w:r>
      <w:r w:rsidR="00D06E00" w:rsidRPr="00024E25">
        <w:rPr>
          <w:rFonts w:cs="Calibri"/>
          <w:i/>
          <w:color w:val="808080"/>
          <w:sz w:val="24"/>
          <w:szCs w:val="24"/>
          <w:lang w:val="es-EC"/>
        </w:rPr>
        <w:t xml:space="preserve"> (Describir condición….)</w:t>
      </w:r>
      <w:r w:rsidR="00710617" w:rsidRPr="00024E25">
        <w:rPr>
          <w:rFonts w:cs="Calibri"/>
          <w:i/>
          <w:color w:val="808080"/>
          <w:sz w:val="24"/>
          <w:szCs w:val="24"/>
          <w:lang w:val="es-EC"/>
        </w:rPr>
        <w:t>.</w:t>
      </w:r>
      <w:r w:rsidR="00732E76" w:rsidRPr="00024E25">
        <w:rPr>
          <w:rFonts w:cs="Calibri"/>
          <w:i/>
          <w:color w:val="808080"/>
          <w:sz w:val="24"/>
          <w:szCs w:val="24"/>
          <w:lang w:val="es-EC"/>
        </w:rPr>
        <w:t xml:space="preserve"> (</w:t>
      </w:r>
      <w:r w:rsidR="00B16E68" w:rsidRPr="00024E25">
        <w:rPr>
          <w:rFonts w:cs="Calibri"/>
          <w:i/>
          <w:color w:val="808080"/>
          <w:sz w:val="24"/>
          <w:szCs w:val="24"/>
          <w:lang w:val="es-EC"/>
        </w:rPr>
        <w:t xml:space="preserve">Fuente: </w:t>
      </w:r>
      <w:r w:rsidR="00732E76" w:rsidRPr="00024E25">
        <w:rPr>
          <w:rFonts w:cs="Calibri"/>
          <w:i/>
          <w:color w:val="808080"/>
          <w:sz w:val="24"/>
          <w:szCs w:val="24"/>
          <w:lang w:val="es-EC"/>
        </w:rPr>
        <w:t xml:space="preserve">Sistema </w:t>
      </w:r>
      <w:proofErr w:type="spellStart"/>
      <w:r w:rsidR="00732E76" w:rsidRPr="00024E25">
        <w:rPr>
          <w:rFonts w:cs="Calibri"/>
          <w:i/>
          <w:color w:val="808080"/>
          <w:sz w:val="24"/>
          <w:szCs w:val="24"/>
          <w:lang w:val="es-EC"/>
        </w:rPr>
        <w:t>Ushay</w:t>
      </w:r>
      <w:proofErr w:type="spellEnd"/>
      <w:r w:rsidR="00732E76" w:rsidRPr="00024E25">
        <w:rPr>
          <w:rFonts w:cs="Calibri"/>
          <w:i/>
          <w:color w:val="808080"/>
          <w:sz w:val="24"/>
          <w:szCs w:val="24"/>
          <w:lang w:val="es-EC"/>
        </w:rPr>
        <w:t>).</w:t>
      </w:r>
    </w:p>
    <w:p w:rsidR="009D3627" w:rsidRPr="00024E25" w:rsidRDefault="009D3627" w:rsidP="00B16E68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>El plazo de ejecución es el tiempo en días calendario requerido para la obtención del bien o servicio, el tiempo lo establece la Entidad Contratante. Tener en cuenta que el plazo de ejecución puede ser parcial y/o total.</w:t>
      </w:r>
    </w:p>
    <w:p w:rsidR="00EC3932" w:rsidRPr="00024E25" w:rsidRDefault="00EC3932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B16E68" w:rsidRPr="00024E25" w:rsidRDefault="00B16E68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EC3932" w:rsidRPr="00024E25" w:rsidRDefault="00DC0C12" w:rsidP="002D147A">
      <w:pPr>
        <w:pStyle w:val="Ttulo11"/>
        <w:numPr>
          <w:ilvl w:val="0"/>
          <w:numId w:val="2"/>
        </w:numPr>
        <w:tabs>
          <w:tab w:val="left" w:pos="1022"/>
        </w:tabs>
        <w:ind w:left="567" w:right="702" w:firstLine="0"/>
        <w:rPr>
          <w:rFonts w:asciiTheme="minorHAnsi" w:hAnsiTheme="minorHAnsi"/>
          <w:b w:val="0"/>
          <w:bCs w:val="0"/>
          <w:sz w:val="24"/>
          <w:szCs w:val="24"/>
          <w:u w:val="none"/>
          <w:lang w:val="es-EC"/>
        </w:rPr>
      </w:pPr>
      <w:r w:rsidRPr="00024E25">
        <w:rPr>
          <w:rFonts w:asciiTheme="minorHAnsi" w:hAnsiTheme="minorHAnsi"/>
          <w:sz w:val="24"/>
          <w:szCs w:val="24"/>
          <w:u w:val="thick" w:color="000000"/>
          <w:lang w:val="es-EC"/>
        </w:rPr>
        <w:t>FORMA</w:t>
      </w:r>
      <w:r w:rsidRPr="00024E25">
        <w:rPr>
          <w:rFonts w:asciiTheme="minorHAnsi" w:hAnsiTheme="minorHAnsi"/>
          <w:spacing w:val="-13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u w:val="thick" w:color="000000"/>
          <w:lang w:val="es-EC"/>
        </w:rPr>
        <w:t>Y</w:t>
      </w:r>
      <w:r w:rsidRPr="00024E25">
        <w:rPr>
          <w:rFonts w:asciiTheme="minorHAnsi" w:hAnsiTheme="minorHAnsi"/>
          <w:spacing w:val="-8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u w:val="thick" w:color="000000"/>
          <w:lang w:val="es-EC"/>
        </w:rPr>
        <w:t>CONDICIONES</w:t>
      </w:r>
      <w:r w:rsidRPr="00024E25">
        <w:rPr>
          <w:rFonts w:asciiTheme="minorHAnsi" w:hAnsiTheme="minorHAnsi"/>
          <w:spacing w:val="-6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u w:val="thick" w:color="000000"/>
          <w:lang w:val="es-EC"/>
        </w:rPr>
        <w:t>DE</w:t>
      </w:r>
      <w:r w:rsidRPr="00024E25">
        <w:rPr>
          <w:rFonts w:asciiTheme="minorHAnsi" w:hAnsiTheme="minorHAnsi"/>
          <w:spacing w:val="-7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u w:val="thick" w:color="000000"/>
          <w:lang w:val="es-EC"/>
        </w:rPr>
        <w:t>PAGO</w:t>
      </w:r>
    </w:p>
    <w:p w:rsidR="00EC3932" w:rsidRPr="00024E25" w:rsidRDefault="00EC3932" w:rsidP="002D147A">
      <w:pPr>
        <w:spacing w:before="5" w:line="100" w:lineRule="exact"/>
        <w:ind w:left="567" w:right="702"/>
        <w:rPr>
          <w:sz w:val="24"/>
          <w:szCs w:val="24"/>
          <w:lang w:val="es-EC"/>
        </w:rPr>
      </w:pPr>
    </w:p>
    <w:p w:rsidR="00EC3932" w:rsidRPr="00024E25" w:rsidRDefault="00EC3932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F72EDE" w:rsidRPr="009D3E09" w:rsidRDefault="00F72EDE" w:rsidP="00F72EDE">
      <w:pPr>
        <w:ind w:left="567"/>
        <w:jc w:val="both"/>
        <w:rPr>
          <w:i/>
          <w:color w:val="808080" w:themeColor="background1" w:themeShade="80"/>
          <w:spacing w:val="-2"/>
          <w:sz w:val="24"/>
          <w:szCs w:val="24"/>
          <w:lang w:val="es-EC"/>
        </w:rPr>
      </w:pPr>
      <w:r w:rsidRPr="009D3E09">
        <w:rPr>
          <w:spacing w:val="-2"/>
          <w:sz w:val="24"/>
          <w:szCs w:val="24"/>
          <w:lang w:val="es-EC"/>
        </w:rPr>
        <w:t xml:space="preserve">Forma de pago: Se otorgará un anticipo del </w:t>
      </w:r>
      <w:r w:rsidRPr="009D3E09">
        <w:rPr>
          <w:i/>
          <w:color w:val="808080" w:themeColor="background1" w:themeShade="80"/>
          <w:spacing w:val="-2"/>
          <w:sz w:val="24"/>
          <w:szCs w:val="24"/>
          <w:lang w:val="es-EC"/>
        </w:rPr>
        <w:t>(Si la entidad contratante considera necesario el pago de un anticipo, se establecerá el particular en este espacio, pudiendo ser de hasta el 70%)</w:t>
      </w:r>
      <w:r w:rsidRPr="009D3E09">
        <w:rPr>
          <w:spacing w:val="-2"/>
          <w:sz w:val="24"/>
          <w:szCs w:val="24"/>
          <w:lang w:val="es-EC"/>
        </w:rPr>
        <w:t xml:space="preserve"> o los pagos se realizarán </w:t>
      </w:r>
      <w:r w:rsidRPr="009D3E09">
        <w:rPr>
          <w:i/>
          <w:color w:val="808080" w:themeColor="background1" w:themeShade="80"/>
          <w:spacing w:val="-2"/>
          <w:sz w:val="24"/>
          <w:szCs w:val="24"/>
          <w:lang w:val="es-EC"/>
        </w:rPr>
        <w:t>(contra entrega total o parcial, pago mensual  de los bienes o prestación del servicios).</w:t>
      </w:r>
    </w:p>
    <w:p w:rsidR="00F72EDE" w:rsidRPr="009D3E09" w:rsidRDefault="00F72EDE" w:rsidP="00F72EDE">
      <w:pPr>
        <w:ind w:left="567"/>
        <w:jc w:val="both"/>
        <w:rPr>
          <w:i/>
          <w:color w:val="808080" w:themeColor="background1" w:themeShade="80"/>
          <w:spacing w:val="-2"/>
          <w:sz w:val="24"/>
          <w:szCs w:val="24"/>
          <w:lang w:val="es-EC"/>
        </w:rPr>
      </w:pPr>
    </w:p>
    <w:p w:rsidR="00F72EDE" w:rsidRPr="009D3E09" w:rsidRDefault="00F72EDE" w:rsidP="00F72EDE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D3E09">
        <w:rPr>
          <w:spacing w:val="-2"/>
          <w:sz w:val="24"/>
          <w:szCs w:val="24"/>
          <w:lang w:val="es-EC"/>
        </w:rPr>
        <w:t>Condiciones de pago:</w:t>
      </w:r>
      <w:r w:rsidRPr="009D3E09">
        <w:rPr>
          <w:rFonts w:cs="Calibri"/>
          <w:i/>
          <w:color w:val="808080"/>
          <w:sz w:val="24"/>
          <w:szCs w:val="24"/>
          <w:lang w:val="es-EC"/>
        </w:rPr>
        <w:t xml:space="preserve"> La unidad requirente también deberá definir las condiciones de pago o si es necesario realizar los pagos de acuerdo a la presentación de entregables, de acuerdo a la finalización de fases o etapas del contrato, así como la presentación de documentación habilitante requerida.</w:t>
      </w:r>
    </w:p>
    <w:p w:rsidR="00F72EDE" w:rsidRPr="009D3E09" w:rsidRDefault="00F72EDE" w:rsidP="00F72EDE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F72EDE" w:rsidRPr="009F5C11" w:rsidRDefault="00F72EDE" w:rsidP="00F72EDE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D3E09">
        <w:rPr>
          <w:rFonts w:cs="Calibri"/>
          <w:i/>
          <w:color w:val="808080"/>
          <w:sz w:val="24"/>
          <w:szCs w:val="24"/>
          <w:lang w:val="es-EC"/>
        </w:rPr>
        <w:t>La forma y condiciones de pago se deberán establecer en función al plazo de ejecución del objeto de la contratación.</w:t>
      </w:r>
    </w:p>
    <w:p w:rsidR="00EC3932" w:rsidRPr="00024E25" w:rsidRDefault="00EC3932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710617" w:rsidRPr="00024E25" w:rsidRDefault="00710617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710617" w:rsidRPr="00024E25" w:rsidRDefault="00710617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EC3932" w:rsidRPr="00024E25" w:rsidRDefault="00DC0C12" w:rsidP="002D147A">
      <w:pPr>
        <w:numPr>
          <w:ilvl w:val="0"/>
          <w:numId w:val="2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sz w:val="24"/>
          <w:szCs w:val="24"/>
        </w:rPr>
      </w:pPr>
      <w:r w:rsidRPr="00024E25">
        <w:rPr>
          <w:rFonts w:eastAsia="Arial" w:cs="Arial"/>
          <w:b/>
          <w:bCs/>
          <w:spacing w:val="-1"/>
          <w:sz w:val="24"/>
          <w:szCs w:val="24"/>
          <w:u w:val="thick" w:color="000000"/>
        </w:rPr>
        <w:t>LUGAR</w:t>
      </w:r>
      <w:r w:rsidRPr="00024E25">
        <w:rPr>
          <w:rFonts w:eastAsia="Arial" w:cs="Arial"/>
          <w:b/>
          <w:bCs/>
          <w:spacing w:val="-8"/>
          <w:sz w:val="24"/>
          <w:szCs w:val="24"/>
          <w:u w:val="thick" w:color="000000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u w:val="thick" w:color="000000"/>
        </w:rPr>
        <w:t>Y</w:t>
      </w:r>
      <w:r w:rsidRPr="00024E25">
        <w:rPr>
          <w:rFonts w:eastAsia="Arial" w:cs="Arial"/>
          <w:b/>
          <w:bCs/>
          <w:spacing w:val="-7"/>
          <w:sz w:val="24"/>
          <w:szCs w:val="24"/>
          <w:u w:val="thick" w:color="000000"/>
        </w:rPr>
        <w:t xml:space="preserve"> </w:t>
      </w:r>
      <w:r w:rsidRPr="00024E25">
        <w:rPr>
          <w:rFonts w:eastAsia="Arial" w:cs="Arial"/>
          <w:b/>
          <w:bCs/>
          <w:spacing w:val="1"/>
          <w:sz w:val="24"/>
          <w:szCs w:val="24"/>
          <w:u w:val="thick" w:color="000000"/>
        </w:rPr>
        <w:t>FORMA</w:t>
      </w:r>
      <w:r w:rsidRPr="00024E25">
        <w:rPr>
          <w:rFonts w:eastAsia="Arial" w:cs="Arial"/>
          <w:b/>
          <w:bCs/>
          <w:spacing w:val="-12"/>
          <w:sz w:val="24"/>
          <w:szCs w:val="24"/>
          <w:u w:val="thick" w:color="000000"/>
        </w:rPr>
        <w:t xml:space="preserve"> </w:t>
      </w:r>
      <w:r w:rsidRPr="00024E25">
        <w:rPr>
          <w:rFonts w:eastAsia="Arial" w:cs="Arial"/>
          <w:b/>
          <w:bCs/>
          <w:spacing w:val="1"/>
          <w:sz w:val="24"/>
          <w:szCs w:val="24"/>
          <w:u w:val="thick" w:color="000000"/>
        </w:rPr>
        <w:t>DE</w:t>
      </w:r>
      <w:r w:rsidRPr="00024E25">
        <w:rPr>
          <w:rFonts w:eastAsia="Arial" w:cs="Arial"/>
          <w:b/>
          <w:bCs/>
          <w:spacing w:val="-9"/>
          <w:sz w:val="24"/>
          <w:szCs w:val="24"/>
          <w:u w:val="thick" w:color="000000"/>
        </w:rPr>
        <w:t xml:space="preserve"> </w:t>
      </w:r>
      <w:r w:rsidRPr="00024E25">
        <w:rPr>
          <w:rFonts w:eastAsia="Arial" w:cs="Arial"/>
          <w:b/>
          <w:bCs/>
          <w:spacing w:val="1"/>
          <w:sz w:val="24"/>
          <w:szCs w:val="24"/>
          <w:u w:val="thick" w:color="000000"/>
        </w:rPr>
        <w:t>ENTREGA</w:t>
      </w:r>
    </w:p>
    <w:p w:rsidR="00710617" w:rsidRPr="00024E25" w:rsidRDefault="00710617" w:rsidP="00710617">
      <w:pPr>
        <w:tabs>
          <w:tab w:val="left" w:pos="1022"/>
        </w:tabs>
        <w:spacing w:before="74"/>
        <w:ind w:right="702"/>
        <w:rPr>
          <w:rFonts w:eastAsia="Arial" w:cs="Arial"/>
          <w:sz w:val="24"/>
          <w:szCs w:val="24"/>
        </w:rPr>
      </w:pPr>
    </w:p>
    <w:p w:rsidR="00024E25" w:rsidRPr="005056C4" w:rsidRDefault="005F6EA1" w:rsidP="00006A36">
      <w:pPr>
        <w:ind w:left="567"/>
        <w:jc w:val="both"/>
        <w:rPr>
          <w:i/>
          <w:color w:val="808080" w:themeColor="background1" w:themeShade="80"/>
          <w:sz w:val="24"/>
          <w:szCs w:val="24"/>
          <w:lang w:val="es-ES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Se debe especificar claramente, el </w:t>
      </w:r>
      <w:r w:rsidR="00BA1312" w:rsidRPr="00024E25">
        <w:rPr>
          <w:rFonts w:cs="Calibri"/>
          <w:i/>
          <w:color w:val="808080"/>
          <w:sz w:val="24"/>
          <w:szCs w:val="24"/>
          <w:lang w:val="es-EC"/>
        </w:rPr>
        <w:t>lugar y la forma de entrega de servicios y bienes de ser el caso</w:t>
      </w:r>
      <w:r w:rsidR="00006A36" w:rsidRPr="00024E25">
        <w:rPr>
          <w:rFonts w:cs="Calibri"/>
          <w:i/>
          <w:color w:val="808080"/>
          <w:sz w:val="24"/>
          <w:szCs w:val="24"/>
          <w:lang w:val="es-EC"/>
        </w:rPr>
        <w:t xml:space="preserve"> (Dirección Bodega, Cronogramas en caso de entregas parciales</w:t>
      </w:r>
      <w:r w:rsidR="00093C67" w:rsidRPr="00024E25">
        <w:rPr>
          <w:rFonts w:cs="Calibri"/>
          <w:i/>
          <w:color w:val="808080"/>
          <w:sz w:val="24"/>
          <w:szCs w:val="24"/>
          <w:lang w:val="es-EC"/>
        </w:rPr>
        <w:t>, otros</w:t>
      </w:r>
      <w:r w:rsidR="00006A36" w:rsidRPr="00024E25">
        <w:rPr>
          <w:rFonts w:cs="Calibri"/>
          <w:i/>
          <w:color w:val="808080"/>
          <w:sz w:val="24"/>
          <w:szCs w:val="24"/>
          <w:lang w:val="es-EC"/>
        </w:rPr>
        <w:t>).</w:t>
      </w:r>
      <w:r w:rsidR="00F25EF7">
        <w:rPr>
          <w:rFonts w:cs="Calibri"/>
          <w:i/>
          <w:color w:val="808080"/>
          <w:sz w:val="24"/>
          <w:szCs w:val="24"/>
          <w:lang w:val="es-EC"/>
        </w:rPr>
        <w:t xml:space="preserve"> Para el caso de servicios se deberá incluir que es necesario el” Informe de Satisfacción” </w:t>
      </w:r>
      <w:r w:rsidR="005056C4">
        <w:rPr>
          <w:rFonts w:cs="Calibri"/>
          <w:i/>
          <w:color w:val="808080"/>
          <w:sz w:val="24"/>
          <w:szCs w:val="24"/>
          <w:lang w:val="es-EC"/>
        </w:rPr>
        <w:t xml:space="preserve">suscrito por el Administrador del Contrato, en relación al servicio requerido, en el caso de consultorías </w:t>
      </w:r>
      <w:r w:rsidR="005056C4" w:rsidRPr="005056C4">
        <w:rPr>
          <w:i/>
          <w:color w:val="808080" w:themeColor="background1" w:themeShade="80"/>
          <w:sz w:val="24"/>
          <w:szCs w:val="24"/>
          <w:lang w:val="es-ES"/>
        </w:rPr>
        <w:t>el consultor entregará a la entidad contratante el informe final provisional; cuya fecha de entrega servirá para el cómputo y control del plazo contractual. Salvo que en el contrato se señale un tiempo menor, la entidad contratante dispondrá de 15 días término para la emisión de observaciones y el consultor de 15 días término, adicionales para absolver dichas observaciones y presentar el informe final definitivo.</w:t>
      </w:r>
    </w:p>
    <w:p w:rsidR="005056C4" w:rsidRPr="005056C4" w:rsidRDefault="005056C4" w:rsidP="00006A36">
      <w:pPr>
        <w:ind w:left="567"/>
        <w:jc w:val="both"/>
        <w:rPr>
          <w:rFonts w:cs="Calibri"/>
          <w:i/>
          <w:color w:val="808080"/>
          <w:sz w:val="24"/>
          <w:szCs w:val="24"/>
          <w:lang w:val="es-ES"/>
        </w:rPr>
      </w:pPr>
    </w:p>
    <w:p w:rsidR="00F241DE" w:rsidRPr="005056C4" w:rsidRDefault="00F241DE" w:rsidP="00F241DE">
      <w:pPr>
        <w:numPr>
          <w:ilvl w:val="0"/>
          <w:numId w:val="2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sz w:val="24"/>
          <w:szCs w:val="24"/>
          <w:lang w:val="es-EC"/>
        </w:rPr>
      </w:pPr>
      <w:r w:rsidRPr="00024E25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PERSONAL</w:t>
      </w:r>
      <w:r w:rsidRPr="00024E25">
        <w:rPr>
          <w:rFonts w:eastAsia="Arial" w:cs="Arial"/>
          <w:b/>
          <w:bCs/>
          <w:spacing w:val="-8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TÉCNICO</w:t>
      </w:r>
      <w:r w:rsidRPr="00024E25">
        <w:rPr>
          <w:rFonts w:eastAsia="Arial" w:cs="Arial"/>
          <w:b/>
          <w:bCs/>
          <w:spacing w:val="-4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/</w:t>
      </w:r>
      <w:r w:rsidRPr="00024E25">
        <w:rPr>
          <w:rFonts w:eastAsia="Arial" w:cs="Arial"/>
          <w:b/>
          <w:bCs/>
          <w:spacing w:val="-7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EQUIPO</w:t>
      </w:r>
      <w:r w:rsidRPr="00024E25">
        <w:rPr>
          <w:rFonts w:eastAsia="Arial" w:cs="Arial"/>
          <w:b/>
          <w:bCs/>
          <w:spacing w:val="-7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eastAsia="Arial" w:cs="Arial"/>
          <w:b/>
          <w:bCs/>
          <w:spacing w:val="1"/>
          <w:sz w:val="24"/>
          <w:szCs w:val="24"/>
          <w:u w:val="thick" w:color="000000"/>
          <w:lang w:val="es-EC"/>
        </w:rPr>
        <w:t>DE</w:t>
      </w:r>
      <w:r w:rsidRPr="00024E25">
        <w:rPr>
          <w:rFonts w:eastAsia="Arial" w:cs="Arial"/>
          <w:b/>
          <w:bCs/>
          <w:spacing w:val="-8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TRABAJO</w:t>
      </w:r>
      <w:r w:rsidRPr="00024E25">
        <w:rPr>
          <w:rFonts w:eastAsia="Arial" w:cs="Arial"/>
          <w:b/>
          <w:bCs/>
          <w:spacing w:val="-6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/</w:t>
      </w:r>
      <w:r w:rsidRPr="00024E25">
        <w:rPr>
          <w:rFonts w:eastAsia="Arial" w:cs="Arial"/>
          <w:b/>
          <w:bCs/>
          <w:spacing w:val="-7"/>
          <w:sz w:val="24"/>
          <w:szCs w:val="24"/>
          <w:u w:val="thick" w:color="000000"/>
          <w:lang w:val="es-EC"/>
        </w:rPr>
        <w:t xml:space="preserve"> </w:t>
      </w:r>
      <w:proofErr w:type="gramStart"/>
      <w:r w:rsidRPr="00024E25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RECURSOS</w:t>
      </w:r>
      <w:r w:rsidRPr="00024E25">
        <w:rPr>
          <w:rFonts w:eastAsia="Arial" w:cs="Arial"/>
          <w:i/>
          <w:sz w:val="24"/>
          <w:szCs w:val="24"/>
          <w:lang w:val="es-EC"/>
        </w:rPr>
        <w:t>(</w:t>
      </w:r>
      <w:proofErr w:type="gramEnd"/>
      <w:r w:rsidRPr="00024E25">
        <w:rPr>
          <w:rFonts w:eastAsia="Arial" w:cs="Arial"/>
          <w:i/>
          <w:sz w:val="24"/>
          <w:szCs w:val="24"/>
          <w:lang w:val="es-EC"/>
        </w:rPr>
        <w:t>¿Con</w:t>
      </w:r>
      <w:r w:rsidRPr="00024E25">
        <w:rPr>
          <w:rFonts w:eastAsia="Arial" w:cs="Arial"/>
          <w:i/>
          <w:spacing w:val="-5"/>
          <w:sz w:val="24"/>
          <w:szCs w:val="24"/>
          <w:lang w:val="es-EC"/>
        </w:rPr>
        <w:t xml:space="preserve"> </w:t>
      </w:r>
      <w:r w:rsidRPr="00024E25">
        <w:rPr>
          <w:rFonts w:eastAsia="Arial" w:cs="Arial"/>
          <w:i/>
          <w:sz w:val="24"/>
          <w:szCs w:val="24"/>
          <w:lang w:val="es-EC"/>
        </w:rPr>
        <w:t>quién</w:t>
      </w:r>
      <w:r w:rsidRPr="00024E25">
        <w:rPr>
          <w:rFonts w:eastAsia="Arial" w:cs="Arial"/>
          <w:i/>
          <w:spacing w:val="-7"/>
          <w:sz w:val="24"/>
          <w:szCs w:val="24"/>
          <w:lang w:val="es-EC"/>
        </w:rPr>
        <w:t xml:space="preserve"> </w:t>
      </w:r>
      <w:r w:rsidRPr="00024E25">
        <w:rPr>
          <w:rFonts w:eastAsia="Arial" w:cs="Arial"/>
          <w:i/>
          <w:sz w:val="24"/>
          <w:szCs w:val="24"/>
          <w:lang w:val="es-EC"/>
        </w:rPr>
        <w:t>o</w:t>
      </w:r>
      <w:r w:rsidRPr="00024E25">
        <w:rPr>
          <w:rFonts w:eastAsia="Arial" w:cs="Arial"/>
          <w:i/>
          <w:spacing w:val="-8"/>
          <w:sz w:val="24"/>
          <w:szCs w:val="24"/>
          <w:lang w:val="es-EC"/>
        </w:rPr>
        <w:t xml:space="preserve"> </w:t>
      </w:r>
      <w:r w:rsidRPr="00024E25">
        <w:rPr>
          <w:rFonts w:eastAsia="Arial" w:cs="Arial"/>
          <w:i/>
          <w:sz w:val="24"/>
          <w:szCs w:val="24"/>
          <w:lang w:val="es-EC"/>
        </w:rPr>
        <w:t>con</w:t>
      </w:r>
      <w:r w:rsidRPr="00024E25">
        <w:rPr>
          <w:rFonts w:eastAsia="Arial" w:cs="Arial"/>
          <w:i/>
          <w:spacing w:val="-7"/>
          <w:sz w:val="24"/>
          <w:szCs w:val="24"/>
          <w:lang w:val="es-EC"/>
        </w:rPr>
        <w:t xml:space="preserve"> </w:t>
      </w:r>
      <w:r w:rsidRPr="00024E25">
        <w:rPr>
          <w:rFonts w:eastAsia="Arial" w:cs="Arial"/>
          <w:i/>
          <w:spacing w:val="-1"/>
          <w:sz w:val="24"/>
          <w:szCs w:val="24"/>
          <w:lang w:val="es-EC"/>
        </w:rPr>
        <w:t>qué?)</w:t>
      </w:r>
    </w:p>
    <w:p w:rsidR="005056C4" w:rsidRPr="00024E25" w:rsidRDefault="005056C4" w:rsidP="005056C4">
      <w:pPr>
        <w:tabs>
          <w:tab w:val="left" w:pos="1022"/>
        </w:tabs>
        <w:spacing w:before="74"/>
        <w:ind w:left="567" w:right="702"/>
        <w:rPr>
          <w:rFonts w:eastAsia="Arial" w:cs="Arial"/>
          <w:sz w:val="24"/>
          <w:szCs w:val="24"/>
          <w:lang w:val="es-EC"/>
        </w:rPr>
      </w:pPr>
    </w:p>
    <w:p w:rsidR="00F241DE" w:rsidRPr="00024E25" w:rsidRDefault="00F241DE" w:rsidP="00F241DE">
      <w:pPr>
        <w:numPr>
          <w:ilvl w:val="1"/>
          <w:numId w:val="2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sz w:val="24"/>
          <w:szCs w:val="24"/>
          <w:lang w:val="es-EC"/>
        </w:rPr>
      </w:pPr>
      <w:r w:rsidRPr="00024E25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 xml:space="preserve">PERSONAL TÉCNICO MÍNIMO: </w:t>
      </w:r>
    </w:p>
    <w:p w:rsidR="00F241DE" w:rsidRPr="00024E25" w:rsidRDefault="00F241DE" w:rsidP="00F241DE">
      <w:pPr>
        <w:tabs>
          <w:tab w:val="left" w:pos="1022"/>
        </w:tabs>
        <w:spacing w:before="74"/>
        <w:ind w:left="567" w:right="702"/>
        <w:rPr>
          <w:rFonts w:eastAsia="Arial" w:cs="Arial"/>
          <w:sz w:val="24"/>
          <w:szCs w:val="24"/>
          <w:lang w:val="es-EC"/>
        </w:rPr>
      </w:pPr>
    </w:p>
    <w:p w:rsidR="000F4124" w:rsidRPr="00024E25" w:rsidRDefault="00F241DE" w:rsidP="000F4124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b/>
          <w:i/>
          <w:color w:val="808080"/>
          <w:sz w:val="24"/>
          <w:szCs w:val="24"/>
          <w:lang w:val="es-EC"/>
        </w:rPr>
        <w:t>De ser necesario,</w:t>
      </w: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 a efectos de evaluar este parámetro, la Entidad Contratante deberá definir el listado del personal técnico necesario para el proyecto</w:t>
      </w:r>
      <w:r w:rsidR="00D06E00" w:rsidRPr="00024E25">
        <w:rPr>
          <w:rFonts w:cs="Calibri"/>
          <w:i/>
          <w:color w:val="808080"/>
          <w:sz w:val="24"/>
          <w:szCs w:val="24"/>
          <w:lang w:val="es-EC"/>
        </w:rPr>
        <w:t xml:space="preserve"> o</w:t>
      </w: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 proceso</w:t>
      </w:r>
      <w:r w:rsidR="00D06E00" w:rsidRPr="00024E25">
        <w:rPr>
          <w:rFonts w:cs="Calibri"/>
          <w:i/>
          <w:color w:val="808080"/>
          <w:sz w:val="24"/>
          <w:szCs w:val="24"/>
          <w:lang w:val="es-EC"/>
        </w:rPr>
        <w:t xml:space="preserve"> de contratación</w:t>
      </w: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, la posición que ocupará, la formación profesional que deberá acreditar y el instrumento por el que se comprometerá su participación. </w:t>
      </w:r>
      <w:r w:rsidR="000F4124" w:rsidRPr="00024E25">
        <w:rPr>
          <w:rFonts w:cs="Calibri"/>
          <w:i/>
          <w:color w:val="808080"/>
          <w:sz w:val="24"/>
          <w:szCs w:val="24"/>
          <w:lang w:val="es-EC"/>
        </w:rPr>
        <w:t>(</w:t>
      </w:r>
      <w:r w:rsidR="00093C67" w:rsidRPr="00024E25">
        <w:rPr>
          <w:rFonts w:cs="Calibri"/>
          <w:i/>
          <w:color w:val="808080"/>
          <w:sz w:val="24"/>
          <w:szCs w:val="24"/>
          <w:lang w:val="es-EC"/>
        </w:rPr>
        <w:t xml:space="preserve">Fuente: </w:t>
      </w:r>
      <w:r w:rsidR="000F4124" w:rsidRPr="00024E25">
        <w:rPr>
          <w:rFonts w:cs="Calibri"/>
          <w:i/>
          <w:color w:val="808080"/>
          <w:sz w:val="24"/>
          <w:szCs w:val="24"/>
          <w:lang w:val="es-EC"/>
        </w:rPr>
        <w:t>Sistema USHAY)</w:t>
      </w:r>
    </w:p>
    <w:tbl>
      <w:tblPr>
        <w:tblW w:w="4593" w:type="pct"/>
        <w:tblInd w:w="63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38"/>
        <w:gridCol w:w="1643"/>
        <w:gridCol w:w="1645"/>
        <w:gridCol w:w="1582"/>
        <w:gridCol w:w="1903"/>
        <w:gridCol w:w="1689"/>
      </w:tblGrid>
      <w:tr w:rsidR="00F241DE" w:rsidRPr="00024E25" w:rsidTr="00F241DE">
        <w:trPr>
          <w:trHeight w:val="300"/>
        </w:trPr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41DE" w:rsidRPr="00024E25" w:rsidRDefault="00F241DE" w:rsidP="00D87D80">
            <w:pPr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1DE" w:rsidRPr="00024E25" w:rsidRDefault="00F241DE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41DE" w:rsidRPr="00024E25" w:rsidRDefault="00F241DE" w:rsidP="00D87D80">
            <w:pPr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1DE" w:rsidRPr="00024E25" w:rsidRDefault="00F241DE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1DE" w:rsidRPr="00024E25" w:rsidRDefault="00F241DE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1DE" w:rsidRPr="00024E25" w:rsidRDefault="00F241DE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</w:p>
        </w:tc>
      </w:tr>
      <w:tr w:rsidR="00F241DE" w:rsidRPr="002A3C02" w:rsidTr="00F241DE">
        <w:trPr>
          <w:trHeight w:val="30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DE" w:rsidRPr="00024E25" w:rsidRDefault="00F241DE" w:rsidP="00D06E00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b/>
                <w:bCs/>
                <w:color w:val="000000"/>
                <w:sz w:val="16"/>
                <w:szCs w:val="16"/>
                <w:lang w:val="es-EC" w:eastAsia="es-EC"/>
              </w:rPr>
              <w:t>Nro.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DE" w:rsidRPr="00024E25" w:rsidRDefault="00F241DE" w:rsidP="00D06E00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Función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DE" w:rsidRPr="00024E25" w:rsidRDefault="00F241DE" w:rsidP="00D06E00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Cantidad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DE" w:rsidRPr="00024E25" w:rsidRDefault="00F241DE" w:rsidP="00D06E00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Nivel</w:t>
            </w:r>
            <w:r w:rsidRPr="00024E25">
              <w:rPr>
                <w:rFonts w:cs="Calibri"/>
                <w:b/>
                <w:bCs/>
                <w:sz w:val="16"/>
                <w:szCs w:val="16"/>
                <w:lang w:eastAsia="es-EC"/>
              </w:rPr>
              <w:t xml:space="preserve"> de </w:t>
            </w:r>
            <w:r w:rsidRPr="00024E25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estudio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DE" w:rsidRPr="00024E25" w:rsidRDefault="00F241DE" w:rsidP="00D06E00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Titulación</w:t>
            </w:r>
            <w:r w:rsidRPr="00024E25">
              <w:rPr>
                <w:rFonts w:cs="Calibri"/>
                <w:b/>
                <w:bCs/>
                <w:sz w:val="16"/>
                <w:szCs w:val="16"/>
                <w:lang w:eastAsia="es-EC"/>
              </w:rPr>
              <w:t xml:space="preserve"> </w:t>
            </w:r>
            <w:r w:rsidRPr="00024E25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académica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DE" w:rsidRPr="00024E25" w:rsidRDefault="00F241DE" w:rsidP="00D06E00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Fuente o medio de verificación</w:t>
            </w:r>
          </w:p>
        </w:tc>
      </w:tr>
      <w:tr w:rsidR="00F241DE" w:rsidRPr="00024E25" w:rsidTr="00F241DE">
        <w:trPr>
          <w:trHeight w:val="603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DE" w:rsidRPr="00024E25" w:rsidRDefault="00093C67" w:rsidP="00D87D80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1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1DE" w:rsidRPr="00024E25" w:rsidRDefault="00F241DE" w:rsidP="00D87D80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1DE" w:rsidRPr="00024E25" w:rsidRDefault="00F241DE" w:rsidP="00D87D80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1DE" w:rsidRPr="00024E25" w:rsidRDefault="00F241DE" w:rsidP="00D87D80">
            <w:pPr>
              <w:rPr>
                <w:rFonts w:cs="Calibri"/>
                <w:i/>
                <w:iCs/>
                <w:color w:val="808080"/>
                <w:sz w:val="16"/>
                <w:szCs w:val="16"/>
                <w:lang w:val="es-EC" w:eastAsia="es-EC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1DE" w:rsidRPr="00024E25" w:rsidRDefault="00F241DE" w:rsidP="00D87D80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1DE" w:rsidRPr="00024E25" w:rsidRDefault="00F241DE" w:rsidP="00D87D80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</w:tr>
      <w:tr w:rsidR="00F241DE" w:rsidRPr="00024E25" w:rsidTr="00F241DE">
        <w:trPr>
          <w:trHeight w:val="30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DE" w:rsidRPr="00024E25" w:rsidRDefault="00F241DE" w:rsidP="00D87D80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2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1DE" w:rsidRPr="00024E25" w:rsidRDefault="00F241DE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1DE" w:rsidRPr="00024E25" w:rsidRDefault="00F241DE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1DE" w:rsidRPr="00024E25" w:rsidRDefault="00F241DE" w:rsidP="00D87D80">
            <w:pPr>
              <w:ind w:firstLineChars="1000" w:firstLine="1600"/>
              <w:rPr>
                <w:rFonts w:cs="Calibri"/>
                <w:color w:val="80808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808080"/>
                <w:sz w:val="16"/>
                <w:szCs w:val="16"/>
                <w:lang w:val="es-EC" w:eastAsia="es-EC"/>
              </w:rPr>
              <w:t>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1DE" w:rsidRPr="00024E25" w:rsidRDefault="00F241DE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1DE" w:rsidRPr="00024E25" w:rsidRDefault="00F241DE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  <w:tr w:rsidR="00F241DE" w:rsidRPr="00024E25" w:rsidTr="00F241DE">
        <w:trPr>
          <w:trHeight w:val="30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DE" w:rsidRPr="00024E25" w:rsidRDefault="00F241DE" w:rsidP="00D87D80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3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1DE" w:rsidRPr="00024E25" w:rsidRDefault="00F241DE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1DE" w:rsidRPr="00024E25" w:rsidRDefault="00F241DE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1DE" w:rsidRPr="00024E25" w:rsidRDefault="00F241DE" w:rsidP="00D87D80">
            <w:pPr>
              <w:ind w:firstLineChars="1000" w:firstLine="1600"/>
              <w:rPr>
                <w:rFonts w:cs="Calibri"/>
                <w:color w:val="80808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808080"/>
                <w:sz w:val="16"/>
                <w:szCs w:val="16"/>
                <w:lang w:val="es-EC" w:eastAsia="es-EC"/>
              </w:rPr>
              <w:t>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1DE" w:rsidRPr="00024E25" w:rsidRDefault="00F241DE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1DE" w:rsidRPr="00024E25" w:rsidRDefault="00F241DE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</w:tbl>
    <w:p w:rsidR="00F241DE" w:rsidRPr="00024E25" w:rsidRDefault="00F241DE" w:rsidP="00F241DE">
      <w:pPr>
        <w:tabs>
          <w:tab w:val="left" w:pos="1022"/>
        </w:tabs>
        <w:spacing w:before="81"/>
        <w:ind w:left="567" w:right="702"/>
        <w:rPr>
          <w:rFonts w:eastAsia="Arial" w:cs="Arial"/>
          <w:b/>
          <w:bCs/>
          <w:sz w:val="24"/>
          <w:szCs w:val="24"/>
          <w:u w:val="thick" w:color="000000"/>
          <w:lang w:val="es-EC"/>
        </w:rPr>
      </w:pPr>
    </w:p>
    <w:p w:rsidR="00D06E00" w:rsidRPr="00024E25" w:rsidRDefault="00D06E00" w:rsidP="00F241DE">
      <w:pPr>
        <w:tabs>
          <w:tab w:val="left" w:pos="1022"/>
        </w:tabs>
        <w:spacing w:before="81"/>
        <w:ind w:left="567" w:right="702"/>
        <w:rPr>
          <w:rFonts w:eastAsia="Arial" w:cs="Arial"/>
          <w:b/>
          <w:bCs/>
          <w:sz w:val="24"/>
          <w:szCs w:val="24"/>
          <w:u w:val="thick" w:color="000000"/>
          <w:lang w:val="es-EC"/>
        </w:rPr>
      </w:pPr>
    </w:p>
    <w:p w:rsidR="00381D22" w:rsidRPr="00024E25" w:rsidRDefault="00381D22" w:rsidP="00381D22">
      <w:pPr>
        <w:numPr>
          <w:ilvl w:val="1"/>
          <w:numId w:val="2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 w:rsidRPr="00024E25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 xml:space="preserve">EXPERIENCIA MÍNIMA DEL PERSONAL TÉCNICO: </w:t>
      </w:r>
    </w:p>
    <w:p w:rsidR="00F241DE" w:rsidRPr="00024E25" w:rsidRDefault="00F241DE" w:rsidP="00F241DE">
      <w:pPr>
        <w:tabs>
          <w:tab w:val="left" w:pos="1022"/>
        </w:tabs>
        <w:spacing w:before="81"/>
        <w:ind w:left="567" w:right="702"/>
        <w:rPr>
          <w:rFonts w:eastAsia="Arial" w:cs="Arial"/>
          <w:b/>
          <w:bCs/>
          <w:sz w:val="24"/>
          <w:szCs w:val="24"/>
          <w:u w:val="thick" w:color="000000"/>
          <w:lang w:val="es-EC"/>
        </w:rPr>
      </w:pPr>
    </w:p>
    <w:p w:rsidR="00381D22" w:rsidRPr="00024E25" w:rsidRDefault="00381D22" w:rsidP="00381D22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b/>
          <w:i/>
          <w:color w:val="808080"/>
          <w:sz w:val="24"/>
          <w:szCs w:val="24"/>
          <w:lang w:val="es-EC"/>
        </w:rPr>
        <w:t xml:space="preserve">De utilizarse, </w:t>
      </w:r>
      <w:r w:rsidRPr="00024E25">
        <w:rPr>
          <w:rFonts w:cs="Calibri"/>
          <w:i/>
          <w:color w:val="808080"/>
          <w:sz w:val="24"/>
          <w:szCs w:val="24"/>
          <w:lang w:val="es-EC"/>
        </w:rPr>
        <w:t>la Entidad Contratante deberá definir cuál es la experiencia que cada uno de los miembros del personal técnico mínimo deberá acreditar como mínimo, ya sea en años, número o monto de proyectos</w:t>
      </w:r>
      <w:r w:rsidR="008D6A1E" w:rsidRPr="00024E25">
        <w:rPr>
          <w:rFonts w:cs="Calibri"/>
          <w:i/>
          <w:color w:val="808080"/>
          <w:sz w:val="24"/>
          <w:szCs w:val="24"/>
          <w:lang w:val="es-EC"/>
        </w:rPr>
        <w:t xml:space="preserve"> o procesos de contratación </w:t>
      </w: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 en los que haya participado.</w:t>
      </w:r>
    </w:p>
    <w:p w:rsidR="00381D22" w:rsidRPr="00024E25" w:rsidRDefault="00381D22" w:rsidP="00381D22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Se reconocerá la experiencia adquirida en relación de dependencia, si el certificado emitido por </w:t>
      </w:r>
      <w:r w:rsidRPr="00024E25">
        <w:rPr>
          <w:rFonts w:cs="Calibri"/>
          <w:i/>
          <w:color w:val="808080"/>
          <w:sz w:val="24"/>
          <w:szCs w:val="24"/>
          <w:lang w:val="es-EC"/>
        </w:rPr>
        <w:lastRenderedPageBreak/>
        <w:t>el contratista o el representante legal de la Entidad Contratante demuestra su participación efectiva, como empl</w:t>
      </w:r>
      <w:r w:rsidR="00093C67" w:rsidRPr="00024E25">
        <w:rPr>
          <w:rFonts w:cs="Calibri"/>
          <w:i/>
          <w:color w:val="808080"/>
          <w:sz w:val="24"/>
          <w:szCs w:val="24"/>
          <w:lang w:val="es-EC"/>
        </w:rPr>
        <w:t>eado privado o servidor público</w:t>
      </w:r>
      <w:r w:rsidRPr="00024E25">
        <w:rPr>
          <w:rFonts w:cs="Calibri"/>
          <w:i/>
          <w:color w:val="808080"/>
          <w:sz w:val="24"/>
          <w:szCs w:val="24"/>
          <w:lang w:val="es-EC"/>
        </w:rPr>
        <w:t>.</w:t>
      </w:r>
    </w:p>
    <w:p w:rsidR="000F4124" w:rsidRPr="00024E25" w:rsidRDefault="00381D22" w:rsidP="000F4124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>Para cada caso ha de establecerse el instrumento o medio por el que se comprobará la experiencia adquirida.</w:t>
      </w:r>
      <w:r w:rsidR="000F4124" w:rsidRPr="00024E25">
        <w:rPr>
          <w:rFonts w:cs="Calibri"/>
          <w:i/>
          <w:color w:val="808080"/>
          <w:sz w:val="24"/>
          <w:szCs w:val="24"/>
          <w:lang w:val="es-EC"/>
        </w:rPr>
        <w:t xml:space="preserve"> (</w:t>
      </w:r>
      <w:r w:rsidR="00093C67" w:rsidRPr="00024E25">
        <w:rPr>
          <w:rFonts w:cs="Calibri"/>
          <w:i/>
          <w:color w:val="808080"/>
          <w:sz w:val="24"/>
          <w:szCs w:val="24"/>
          <w:lang w:val="es-EC"/>
        </w:rPr>
        <w:t xml:space="preserve">Fuente: </w:t>
      </w:r>
      <w:r w:rsidR="000F4124" w:rsidRPr="00024E25">
        <w:rPr>
          <w:rFonts w:cs="Calibri"/>
          <w:i/>
          <w:color w:val="808080"/>
          <w:sz w:val="24"/>
          <w:szCs w:val="24"/>
          <w:lang w:val="es-EC"/>
        </w:rPr>
        <w:t>Sistema USHAY)</w:t>
      </w:r>
    </w:p>
    <w:p w:rsidR="00381D22" w:rsidRPr="00024E25" w:rsidRDefault="00381D22" w:rsidP="00381D22">
      <w:pPr>
        <w:spacing w:after="200" w:line="276" w:lineRule="auto"/>
        <w:contextualSpacing/>
        <w:rPr>
          <w:rFonts w:cs="Calibri"/>
          <w:color w:val="808080"/>
          <w:sz w:val="24"/>
          <w:szCs w:val="24"/>
        </w:rPr>
      </w:pPr>
    </w:p>
    <w:tbl>
      <w:tblPr>
        <w:tblW w:w="4634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489"/>
        <w:gridCol w:w="1602"/>
        <w:gridCol w:w="1368"/>
        <w:gridCol w:w="1392"/>
        <w:gridCol w:w="1249"/>
        <w:gridCol w:w="1238"/>
        <w:gridCol w:w="1944"/>
      </w:tblGrid>
      <w:tr w:rsidR="00381D22" w:rsidRPr="002A3C02" w:rsidTr="00093C67">
        <w:trPr>
          <w:trHeight w:val="89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22" w:rsidRPr="00024E25" w:rsidRDefault="00381D22" w:rsidP="00D87D80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b/>
                <w:bCs/>
                <w:color w:val="000000"/>
                <w:sz w:val="16"/>
                <w:szCs w:val="16"/>
                <w:lang w:val="es-EC" w:eastAsia="es-EC"/>
              </w:rPr>
              <w:t>Nro.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22" w:rsidRPr="00024E25" w:rsidRDefault="00381D22" w:rsidP="00D87D80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b/>
                <w:bCs/>
                <w:color w:val="000000"/>
                <w:sz w:val="16"/>
                <w:szCs w:val="16"/>
                <w:lang w:eastAsia="es-EC"/>
              </w:rPr>
              <w:t xml:space="preserve"> </w:t>
            </w:r>
            <w:r w:rsidRPr="00024E25">
              <w:rPr>
                <w:rFonts w:cs="Calibri"/>
                <w:b/>
                <w:bCs/>
                <w:color w:val="000000"/>
                <w:sz w:val="16"/>
                <w:szCs w:val="16"/>
                <w:lang w:val="es-EC" w:eastAsia="es-EC"/>
              </w:rPr>
              <w:t>Función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22" w:rsidRPr="00024E25" w:rsidRDefault="00381D22" w:rsidP="00D87D80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b/>
                <w:color w:val="000000"/>
                <w:sz w:val="16"/>
                <w:szCs w:val="16"/>
                <w:lang w:val="es-EC" w:eastAsia="es-EC"/>
              </w:rPr>
              <w:t>Descripción</w:t>
            </w:r>
            <w:r w:rsidRPr="00024E25">
              <w:rPr>
                <w:rFonts w:cs="Calibri"/>
                <w:b/>
                <w:color w:val="000000"/>
                <w:sz w:val="16"/>
                <w:szCs w:val="16"/>
                <w:lang w:eastAsia="es-EC"/>
              </w:rPr>
              <w:t xml:space="preserve">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22" w:rsidRPr="00024E25" w:rsidRDefault="00381D22" w:rsidP="00D87D80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b/>
                <w:color w:val="000000"/>
                <w:sz w:val="16"/>
                <w:szCs w:val="16"/>
                <w:lang w:val="es-EC" w:eastAsia="es-EC"/>
              </w:rPr>
              <w:t>Tiempo</w:t>
            </w:r>
            <w:r w:rsidRPr="00024E25">
              <w:rPr>
                <w:rFonts w:cs="Calibri"/>
                <w:b/>
                <w:color w:val="000000"/>
                <w:sz w:val="16"/>
                <w:szCs w:val="16"/>
                <w:lang w:eastAsia="es-EC"/>
              </w:rPr>
              <w:t xml:space="preserve"> </w:t>
            </w:r>
            <w:r w:rsidRPr="00024E25">
              <w:rPr>
                <w:rFonts w:cs="Calibri"/>
                <w:b/>
                <w:color w:val="000000"/>
                <w:sz w:val="16"/>
                <w:szCs w:val="16"/>
                <w:lang w:val="es-EC" w:eastAsia="es-EC"/>
              </w:rPr>
              <w:t>mínimo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1E" w:rsidRPr="00024E25" w:rsidRDefault="00381D22" w:rsidP="00D87D80">
            <w:pPr>
              <w:jc w:val="center"/>
              <w:rPr>
                <w:rFonts w:cs="Calibri"/>
                <w:b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b/>
                <w:color w:val="808080" w:themeColor="background1" w:themeShade="80"/>
                <w:sz w:val="16"/>
                <w:szCs w:val="16"/>
                <w:lang w:val="es-EC" w:eastAsia="es-EC"/>
              </w:rPr>
              <w:t>Número de Proyectos</w:t>
            </w:r>
          </w:p>
          <w:p w:rsidR="00381D22" w:rsidRPr="00024E25" w:rsidRDefault="008D6A1E" w:rsidP="00D87D80">
            <w:pPr>
              <w:jc w:val="center"/>
              <w:rPr>
                <w:rFonts w:cs="Calibri"/>
                <w:b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b/>
                <w:color w:val="808080" w:themeColor="background1" w:themeShade="80"/>
                <w:sz w:val="16"/>
                <w:szCs w:val="16"/>
                <w:lang w:val="es-EC" w:eastAsia="es-EC"/>
              </w:rPr>
              <w:t>( de ser necesario)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22" w:rsidRPr="00024E25" w:rsidRDefault="00381D22" w:rsidP="00D87D80">
            <w:pPr>
              <w:jc w:val="center"/>
              <w:rPr>
                <w:rFonts w:cs="Calibri"/>
                <w:b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b/>
                <w:color w:val="808080" w:themeColor="background1" w:themeShade="80"/>
                <w:sz w:val="16"/>
                <w:szCs w:val="16"/>
                <w:lang w:val="es-EC" w:eastAsia="es-EC"/>
              </w:rPr>
              <w:t>Monto de Proyectos</w:t>
            </w:r>
            <w:r w:rsidR="008D6A1E" w:rsidRPr="00024E25">
              <w:rPr>
                <w:rFonts w:cs="Calibri"/>
                <w:b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(de ser necesario)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22" w:rsidRPr="00024E25" w:rsidRDefault="00381D22" w:rsidP="00D87D80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b/>
                <w:color w:val="000000"/>
                <w:sz w:val="16"/>
                <w:szCs w:val="16"/>
                <w:lang w:val="es-EC" w:eastAsia="es-EC"/>
              </w:rPr>
              <w:t>Fuente o medio de verificación</w:t>
            </w:r>
          </w:p>
        </w:tc>
      </w:tr>
      <w:tr w:rsidR="00381D22" w:rsidRPr="00024E25" w:rsidTr="00093C67">
        <w:trPr>
          <w:trHeight w:val="472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22" w:rsidRPr="00024E25" w:rsidRDefault="00381D22" w:rsidP="00D87D80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1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22" w:rsidRPr="00024E25" w:rsidRDefault="00381D22" w:rsidP="00D87D80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22" w:rsidRPr="00024E25" w:rsidRDefault="00381D22" w:rsidP="00D87D80">
            <w:pPr>
              <w:rPr>
                <w:rFonts w:cs="Calibri"/>
                <w:color w:val="808080"/>
                <w:sz w:val="16"/>
                <w:szCs w:val="16"/>
                <w:lang w:val="es-EC" w:eastAsia="es-EC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22" w:rsidRPr="00024E25" w:rsidRDefault="00381D22" w:rsidP="00D87D80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22" w:rsidRPr="00024E25" w:rsidRDefault="00381D22" w:rsidP="00D87D80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22" w:rsidRPr="00024E25" w:rsidRDefault="00381D22" w:rsidP="00D87D80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22" w:rsidRPr="00024E25" w:rsidRDefault="00381D22" w:rsidP="00D87D80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</w:tr>
      <w:tr w:rsidR="00381D22" w:rsidRPr="00024E25" w:rsidTr="00093C67">
        <w:trPr>
          <w:trHeight w:val="446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22" w:rsidRPr="00024E25" w:rsidRDefault="00381D22" w:rsidP="00D87D80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2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024E25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024E25" w:rsidRDefault="00381D22" w:rsidP="00D87D80">
            <w:pPr>
              <w:ind w:firstLineChars="500" w:firstLine="800"/>
              <w:rPr>
                <w:rFonts w:cs="Calibri"/>
                <w:color w:val="80808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80808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024E25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024E25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024E25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024E25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  <w:tr w:rsidR="00381D22" w:rsidRPr="00024E25" w:rsidTr="00093C67">
        <w:trPr>
          <w:trHeight w:val="446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22" w:rsidRPr="00024E25" w:rsidRDefault="00381D22" w:rsidP="00D87D80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024E25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024E25" w:rsidRDefault="00381D22" w:rsidP="00D87D80">
            <w:pPr>
              <w:ind w:firstLineChars="500" w:firstLine="800"/>
              <w:rPr>
                <w:rFonts w:cs="Calibri"/>
                <w:color w:val="80808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80808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024E25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024E25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024E25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024E25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</w:tbl>
    <w:p w:rsidR="00381D22" w:rsidRPr="00024E25" w:rsidRDefault="00381D22" w:rsidP="00381D22">
      <w:pPr>
        <w:rPr>
          <w:rFonts w:cs="Calibri"/>
          <w:sz w:val="24"/>
          <w:szCs w:val="24"/>
        </w:rPr>
      </w:pPr>
    </w:p>
    <w:p w:rsidR="00381D22" w:rsidRPr="00024E25" w:rsidRDefault="00381D22" w:rsidP="00F241DE">
      <w:pPr>
        <w:tabs>
          <w:tab w:val="left" w:pos="1022"/>
        </w:tabs>
        <w:spacing w:before="81"/>
        <w:ind w:left="567" w:right="702"/>
        <w:rPr>
          <w:rFonts w:eastAsia="Arial" w:cs="Arial"/>
          <w:b/>
          <w:bCs/>
          <w:sz w:val="24"/>
          <w:szCs w:val="24"/>
          <w:u w:val="thick" w:color="000000"/>
          <w:lang w:val="es-EC"/>
        </w:rPr>
      </w:pPr>
    </w:p>
    <w:p w:rsidR="00F241DE" w:rsidRPr="00024E25" w:rsidRDefault="00F241DE" w:rsidP="00381D22">
      <w:pPr>
        <w:numPr>
          <w:ilvl w:val="1"/>
          <w:numId w:val="2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 w:rsidRPr="00024E25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EQUIPO MÍNIMO</w:t>
      </w:r>
    </w:p>
    <w:p w:rsidR="00F241DE" w:rsidRPr="00024E25" w:rsidRDefault="00F241DE" w:rsidP="00F241DE">
      <w:pPr>
        <w:tabs>
          <w:tab w:val="left" w:pos="1022"/>
        </w:tabs>
        <w:spacing w:before="81"/>
        <w:ind w:left="567" w:right="702"/>
        <w:rPr>
          <w:rFonts w:eastAsia="Arial" w:cs="Arial"/>
          <w:sz w:val="24"/>
          <w:szCs w:val="24"/>
        </w:rPr>
      </w:pPr>
    </w:p>
    <w:p w:rsidR="00381D22" w:rsidRPr="00024E25" w:rsidRDefault="00381D22" w:rsidP="00381D22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b/>
          <w:i/>
          <w:color w:val="808080"/>
          <w:sz w:val="24"/>
          <w:szCs w:val="24"/>
          <w:lang w:val="es-EC"/>
        </w:rPr>
        <w:t>De ser necesario,</w:t>
      </w: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 el listado del equipo mínimo detallado por la entidad contratante, deberá ser definido en función de su tipología (sin determinación de marcas) y utilizando especificaciones técnicas no direccionadas; no se fijarán condiciones que carezcan de soporte legal o que resultaren excesivas para el tipo de objeto a ejecutar.</w:t>
      </w:r>
    </w:p>
    <w:p w:rsidR="00381D22" w:rsidRPr="00024E25" w:rsidRDefault="00381D22" w:rsidP="00381D22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>Se considerará exclusivamente el equipo necesario para que el oferente cumpla con las condiciones establecidas en la adquisición o, preste el servicio, y en consecuencia, si fuere del caso, se deberá fundamentar debidamente la necesidad de contar con equipamientos especiales.</w:t>
      </w:r>
    </w:p>
    <w:p w:rsidR="00381D22" w:rsidRPr="00024E25" w:rsidRDefault="00381D22" w:rsidP="00381D22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>En todos los casos, se evaluará la disponibilidad del equipo mínimo solicitado, y no su propiedad. En esta lógica, bajo ningún concepto se considerará como criterio de admisibilidad de las ofertas o como parámetro de calificación, el establecimiento de porcentaje alguno de equipo mínimo de propiedad del oferente. La propiedad del equipo no será condición a calificar ni tampoco se construirán parámetros en función de esa condición.</w:t>
      </w:r>
    </w:p>
    <w:p w:rsidR="00381D22" w:rsidRPr="00024E25" w:rsidRDefault="00381D22" w:rsidP="00024E25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>De ser el caso, se presentará las matrículas del equipo propuesto por parte de los oferentes, sea que el equipo sea de su propiedad, se ofrezca bajo arriendo o compromiso de arrendamiento, compromiso de compraventa o en general de cualquier forma de disponibilidad.</w:t>
      </w:r>
      <w:r w:rsidR="000F4124" w:rsidRPr="00024E25">
        <w:rPr>
          <w:rFonts w:cs="Calibri"/>
          <w:i/>
          <w:color w:val="808080"/>
          <w:sz w:val="24"/>
          <w:szCs w:val="24"/>
          <w:lang w:val="es-EC"/>
        </w:rPr>
        <w:t xml:space="preserve"> (</w:t>
      </w:r>
      <w:r w:rsidR="00093C67" w:rsidRPr="00024E25">
        <w:rPr>
          <w:rFonts w:cs="Calibri"/>
          <w:i/>
          <w:color w:val="808080"/>
          <w:sz w:val="24"/>
          <w:szCs w:val="24"/>
          <w:lang w:val="es-EC"/>
        </w:rPr>
        <w:t xml:space="preserve">Fuente: </w:t>
      </w:r>
      <w:r w:rsidR="000F4124" w:rsidRPr="00024E25">
        <w:rPr>
          <w:rFonts w:cs="Calibri"/>
          <w:i/>
          <w:color w:val="808080"/>
          <w:sz w:val="24"/>
          <w:szCs w:val="24"/>
          <w:lang w:val="es-EC"/>
        </w:rPr>
        <w:t>Sistema USHAY)</w:t>
      </w:r>
    </w:p>
    <w:p w:rsidR="00006A36" w:rsidRPr="00024E25" w:rsidRDefault="00006A36" w:rsidP="00381D22">
      <w:pPr>
        <w:ind w:left="567"/>
        <w:jc w:val="both"/>
        <w:rPr>
          <w:rFonts w:cs="Calibri"/>
          <w:b/>
          <w:bCs/>
          <w:sz w:val="24"/>
          <w:szCs w:val="24"/>
          <w:lang w:val="es-EC" w:eastAsia="es-EC"/>
        </w:rPr>
      </w:pPr>
    </w:p>
    <w:tbl>
      <w:tblPr>
        <w:tblW w:w="4569" w:type="pct"/>
        <w:tblInd w:w="63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7"/>
        <w:gridCol w:w="1801"/>
        <w:gridCol w:w="1651"/>
        <w:gridCol w:w="1351"/>
        <w:gridCol w:w="3822"/>
      </w:tblGrid>
      <w:tr w:rsidR="00381D22" w:rsidRPr="002A3C02" w:rsidTr="009E7E1C">
        <w:trPr>
          <w:trHeight w:val="896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22" w:rsidRPr="00024E25" w:rsidRDefault="00381D22" w:rsidP="009E7E1C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proofErr w:type="spellStart"/>
            <w:r w:rsidRPr="00024E25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Nro</w:t>
            </w:r>
            <w:proofErr w:type="spellEnd"/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22" w:rsidRPr="00024E25" w:rsidRDefault="00381D22" w:rsidP="009E7E1C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Equipos y/o instrumentos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22" w:rsidRPr="00024E25" w:rsidRDefault="00381D22" w:rsidP="009E7E1C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Características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22" w:rsidRPr="00024E25" w:rsidRDefault="00381D22" w:rsidP="009E7E1C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Cantidad</w:t>
            </w:r>
          </w:p>
        </w:tc>
        <w:tc>
          <w:tcPr>
            <w:tcW w:w="2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22" w:rsidRPr="00024E25" w:rsidRDefault="00381D22" w:rsidP="009E7E1C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Fuente o medio de verificación</w:t>
            </w:r>
          </w:p>
        </w:tc>
      </w:tr>
      <w:tr w:rsidR="00381D22" w:rsidRPr="00024E25" w:rsidTr="009E7E1C">
        <w:trPr>
          <w:trHeight w:val="896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22" w:rsidRPr="00024E25" w:rsidRDefault="00381D22" w:rsidP="009E7E1C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024E25" w:rsidRDefault="00381D22" w:rsidP="00D87D80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024E25" w:rsidRDefault="00381D22" w:rsidP="00D87D80">
            <w:pPr>
              <w:rPr>
                <w:rFonts w:cs="Calibri"/>
                <w:i/>
                <w:iCs/>
                <w:color w:val="808080"/>
                <w:sz w:val="16"/>
                <w:szCs w:val="16"/>
                <w:lang w:val="es-EC" w:eastAsia="es-EC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024E25" w:rsidRDefault="00381D22" w:rsidP="00D87D80">
            <w:pPr>
              <w:ind w:firstLineChars="100" w:firstLine="160"/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2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024E25" w:rsidRDefault="00381D22" w:rsidP="00381D22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</w:tr>
      <w:tr w:rsidR="00381D22" w:rsidRPr="00024E25" w:rsidTr="009E7E1C">
        <w:trPr>
          <w:trHeight w:val="896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22" w:rsidRPr="00024E25" w:rsidRDefault="00381D22" w:rsidP="009E7E1C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024E25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024E25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024E25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024E25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  <w:tr w:rsidR="00381D22" w:rsidRPr="00024E25" w:rsidTr="009E7E1C">
        <w:trPr>
          <w:trHeight w:val="896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22" w:rsidRPr="00024E25" w:rsidRDefault="00381D22" w:rsidP="009E7E1C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lastRenderedPageBreak/>
              <w:t>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22" w:rsidRPr="00024E25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22" w:rsidRPr="00024E25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22" w:rsidRPr="00024E25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22" w:rsidRPr="00024E25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</w:tbl>
    <w:p w:rsidR="00381D22" w:rsidRPr="00024E25" w:rsidRDefault="00381D22" w:rsidP="00381D22">
      <w:pPr>
        <w:rPr>
          <w:rStyle w:val="Textoennegrita"/>
          <w:rFonts w:cs="Calibri"/>
          <w:color w:val="3A87AD"/>
          <w:sz w:val="24"/>
          <w:szCs w:val="24"/>
        </w:rPr>
      </w:pPr>
    </w:p>
    <w:p w:rsidR="00F241DE" w:rsidRPr="00024E25" w:rsidRDefault="00F241DE" w:rsidP="00F241DE">
      <w:pPr>
        <w:tabs>
          <w:tab w:val="left" w:pos="1022"/>
        </w:tabs>
        <w:spacing w:before="81"/>
        <w:ind w:left="567" w:right="702"/>
        <w:rPr>
          <w:rFonts w:eastAsia="Arial" w:cs="Arial"/>
          <w:sz w:val="24"/>
          <w:szCs w:val="24"/>
        </w:rPr>
      </w:pPr>
    </w:p>
    <w:p w:rsidR="00F241DE" w:rsidRPr="00024E25" w:rsidRDefault="00F241DE" w:rsidP="00F241DE">
      <w:pPr>
        <w:tabs>
          <w:tab w:val="left" w:pos="1022"/>
        </w:tabs>
        <w:spacing w:before="81"/>
        <w:ind w:left="567" w:right="702"/>
        <w:rPr>
          <w:rFonts w:eastAsia="Arial" w:cs="Arial"/>
          <w:sz w:val="24"/>
          <w:szCs w:val="24"/>
        </w:rPr>
      </w:pPr>
    </w:p>
    <w:p w:rsidR="005F6EA1" w:rsidRPr="00024E25" w:rsidRDefault="00DC0C12" w:rsidP="007B5448">
      <w:pPr>
        <w:numPr>
          <w:ilvl w:val="0"/>
          <w:numId w:val="2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 w:rsidRPr="00024E25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EXPERIENCIA GENERAL Y ESPECÍFICA MÍNIMA</w:t>
      </w:r>
    </w:p>
    <w:p w:rsidR="00F241DE" w:rsidRPr="00024E25" w:rsidRDefault="00F241DE" w:rsidP="00F241DE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0E080B" w:rsidRPr="009F5C11" w:rsidRDefault="000E080B" w:rsidP="00FC6D83">
      <w:pPr>
        <w:tabs>
          <w:tab w:val="left" w:pos="9214"/>
        </w:tabs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b/>
          <w:i/>
          <w:color w:val="808080"/>
          <w:sz w:val="24"/>
          <w:szCs w:val="24"/>
          <w:lang w:val="es-EC"/>
        </w:rPr>
        <w:t>De ser necesario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, la entidad contratante obligatoriamente deberá dimensionar los parámetros de calificación de experiencia genera y específica mínima requerida de conformidad con el contenido de la siguiente tabla y en función del  presupuesto referencial del procedimiento de contratación: </w:t>
      </w: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/>
      </w:tblPr>
      <w:tblGrid>
        <w:gridCol w:w="833"/>
        <w:gridCol w:w="833"/>
        <w:gridCol w:w="1362"/>
        <w:gridCol w:w="1362"/>
        <w:gridCol w:w="1317"/>
        <w:gridCol w:w="1287"/>
        <w:gridCol w:w="1647"/>
        <w:gridCol w:w="1384"/>
      </w:tblGrid>
      <w:tr w:rsidR="000E080B" w:rsidRPr="002A3C02" w:rsidTr="00376D97">
        <w:trPr>
          <w:trHeight w:val="6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080B" w:rsidRPr="006E4850" w:rsidRDefault="000E080B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Experiencia general y mínima requerida para procedimientos de contratación de Régimen Común</w:t>
            </w:r>
          </w:p>
        </w:tc>
      </w:tr>
      <w:tr w:rsidR="000E080B" w:rsidRPr="002A3C02" w:rsidTr="00FC6D83">
        <w:trPr>
          <w:trHeight w:val="204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080B" w:rsidRPr="006E4850" w:rsidRDefault="000E080B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Coeficiente  respecto  al presupuesto inicial del Estado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0B" w:rsidRPr="006E4850" w:rsidRDefault="000E080B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Monto año 201</w:t>
            </w:r>
            <w:r w:rsidR="00FC6D83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8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80B" w:rsidRPr="006E4850" w:rsidRDefault="000E080B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Monto año 201</w:t>
            </w:r>
            <w:r w:rsidR="00FC6D83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8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80B" w:rsidRPr="006E4850" w:rsidRDefault="000E080B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Monto de experiencia general mínima requerida en relación al presupuesto referencial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80B" w:rsidRPr="006E4850" w:rsidRDefault="000E080B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Monto de experiencia específica requerida en relación al presupuesto referencial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80B" w:rsidRPr="006E4850" w:rsidRDefault="000E080B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Monto mínimo requerido por cada contrato en relación al monto determinado en la experiencia mínima general o específica según corresponda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80B" w:rsidRPr="006E4850" w:rsidRDefault="000E080B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Tiempo durante el cual se podrá acreditar la experiencia  específica (años)</w:t>
            </w:r>
          </w:p>
        </w:tc>
      </w:tr>
      <w:tr w:rsidR="00936A27" w:rsidRPr="006E4850" w:rsidTr="00FC6D83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Mayor a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Hasta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27" w:rsidRPr="00936A27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34.853.371.653,72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936A27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34.853.371.653,72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rPr>
                <w:rFonts w:eastAsia="Times New Roman" w:cs="Times New Roman"/>
                <w:i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color w:val="808080" w:themeColor="background1" w:themeShade="8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rPr>
                <w:rFonts w:eastAsia="Times New Roman" w:cs="Times New Roman"/>
                <w:i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color w:val="808080" w:themeColor="background1" w:themeShade="8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rPr>
                <w:rFonts w:eastAsia="Times New Roman" w:cs="Times New Roman"/>
                <w:i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color w:val="808080" w:themeColor="background1" w:themeShade="8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rPr>
                <w:rFonts w:eastAsia="Times New Roman" w:cs="Times New Roman"/>
                <w:i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color w:val="808080" w:themeColor="background1" w:themeShade="80"/>
                <w:sz w:val="16"/>
                <w:szCs w:val="16"/>
                <w:lang w:val="es-EC" w:eastAsia="es-EC"/>
              </w:rPr>
              <w:t> </w:t>
            </w:r>
          </w:p>
        </w:tc>
      </w:tr>
      <w:tr w:rsidR="00936A27" w:rsidRPr="002A3C02" w:rsidTr="00FC6D83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27" w:rsidRPr="00936A27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                    -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936A27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       69.706,74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Durante los últimos 5 años previos a la publicación del procedimiento</w:t>
            </w:r>
          </w:p>
        </w:tc>
      </w:tr>
      <w:tr w:rsidR="00936A27" w:rsidRPr="002A3C02" w:rsidTr="00FC6D83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0,000002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27" w:rsidRPr="00936A27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       69.706,74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936A27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     243.973,60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Durante los últimos 5 años previos a la publicación del procedimiento</w:t>
            </w:r>
          </w:p>
        </w:tc>
      </w:tr>
      <w:tr w:rsidR="00936A27" w:rsidRPr="002A3C02" w:rsidTr="00FC6D83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0,000007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27" w:rsidRPr="00936A27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     243.973,60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936A27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     522.800,57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Durante los últimos 5 años previos a la publicación del procedimiento</w:t>
            </w:r>
          </w:p>
        </w:tc>
      </w:tr>
      <w:tr w:rsidR="00936A27" w:rsidRPr="002A3C02" w:rsidTr="00FC6D83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0,000015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27" w:rsidRPr="00936A27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     522.800,57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936A27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  1.045.601,15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40%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Durante los últimos 5 años previos a la publicación del procedimiento</w:t>
            </w:r>
          </w:p>
        </w:tc>
      </w:tr>
      <w:tr w:rsidR="00936A27" w:rsidRPr="002A3C02" w:rsidTr="00FC6D83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0,00003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27" w:rsidRPr="00936A27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  1.045.601,15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936A27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  6.970.674,33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Durante los últimos 5 años previos a la publicación del procedimiento</w:t>
            </w:r>
          </w:p>
        </w:tc>
      </w:tr>
      <w:tr w:rsidR="00936A27" w:rsidRPr="002A3C02" w:rsidTr="00FC6D83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27" w:rsidRPr="00936A27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  6.970.674,33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936A27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13.941.348,66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6E4850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Durante los últimos 7 años previos a la publicación del procedimiento</w:t>
            </w:r>
          </w:p>
        </w:tc>
      </w:tr>
      <w:tr w:rsidR="00936A27" w:rsidRPr="002A3C02" w:rsidTr="00FC6D83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27" w:rsidRPr="003A4DC6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3A4DC6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lastRenderedPageBreak/>
              <w:t>0,0004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27" w:rsidRPr="003A4DC6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3A4DC6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27" w:rsidRPr="00936A27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13.941.348,66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27" w:rsidRPr="00936A27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24.397.360,16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27" w:rsidRPr="003A4DC6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3A4DC6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70%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27" w:rsidRPr="003A4DC6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3A4DC6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27" w:rsidRPr="003A4DC6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3A4DC6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30%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27" w:rsidRPr="003A4DC6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3A4DC6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Durante los últimos 10 años previos a la publicación del procedimiento</w:t>
            </w:r>
          </w:p>
        </w:tc>
      </w:tr>
      <w:tr w:rsidR="00936A27" w:rsidRPr="002A3C02" w:rsidTr="00FC6D83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6A27" w:rsidRPr="003A4DC6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3A4DC6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mayor 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3A4DC6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3A4DC6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27" w:rsidRPr="00936A27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24.397.360,16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936A27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-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3A4DC6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3A4DC6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75%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3A4DC6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3A4DC6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60%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3A4DC6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3A4DC6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50%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A27" w:rsidRPr="003A4DC6" w:rsidRDefault="00936A27" w:rsidP="00FC6D83">
            <w:pPr>
              <w:widowControl/>
              <w:tabs>
                <w:tab w:val="left" w:pos="9214"/>
              </w:tabs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3A4DC6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Durante los últimos 10 años previos a la publicación del procedimiento</w:t>
            </w:r>
          </w:p>
        </w:tc>
      </w:tr>
    </w:tbl>
    <w:p w:rsidR="000E080B" w:rsidRPr="009F5C11" w:rsidRDefault="000E080B" w:rsidP="00FC6D83">
      <w:pPr>
        <w:tabs>
          <w:tab w:val="left" w:pos="9214"/>
        </w:tabs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0E080B" w:rsidRPr="009F5C11" w:rsidRDefault="000E080B" w:rsidP="00FC6D83">
      <w:pPr>
        <w:tabs>
          <w:tab w:val="left" w:pos="9214"/>
        </w:tabs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>Estas condiciones no estarán sujetas al número de contratos o instrumentos presentados por el oferente para acreditar la experiencia mínima general o específica requerida, sino, al cumplimiento de estas condiciones en relación a los montos mínimos requeridos para cada tipo de experiencia.</w:t>
      </w:r>
    </w:p>
    <w:p w:rsidR="000E080B" w:rsidRPr="009F5C11" w:rsidRDefault="000E080B" w:rsidP="00FC6D83">
      <w:pPr>
        <w:tabs>
          <w:tab w:val="left" w:pos="9214"/>
        </w:tabs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>Si con la presentación de un contrato o instrumento que acredite la experiencia mínima específica, el proveedor cumpliere el monto mínimo solicitado para la experiencia mínima general, este contrato o instrumento será considerado como válido para acreditar los dos tipos de experiencia.</w:t>
      </w:r>
    </w:p>
    <w:p w:rsidR="000E080B" w:rsidRDefault="000E080B" w:rsidP="00FC6D83">
      <w:pPr>
        <w:tabs>
          <w:tab w:val="left" w:pos="9214"/>
        </w:tabs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>La</w:t>
      </w:r>
      <w:r>
        <w:rPr>
          <w:rFonts w:cs="Calibri"/>
          <w:i/>
          <w:color w:val="808080"/>
          <w:sz w:val="24"/>
          <w:szCs w:val="24"/>
          <w:lang w:val="es-EC"/>
        </w:rPr>
        <w:t xml:space="preserve"> entidad contratante deberá solicitar como temporalidad de experiencia general 15 años </w:t>
      </w:r>
      <w:proofErr w:type="gramStart"/>
      <w:r>
        <w:rPr>
          <w:rFonts w:cs="Calibri"/>
          <w:i/>
          <w:color w:val="808080"/>
          <w:sz w:val="24"/>
          <w:szCs w:val="24"/>
          <w:lang w:val="es-EC"/>
        </w:rPr>
        <w:t>previos</w:t>
      </w:r>
      <w:proofErr w:type="gramEnd"/>
      <w:r>
        <w:rPr>
          <w:rFonts w:cs="Calibri"/>
          <w:i/>
          <w:color w:val="808080"/>
          <w:sz w:val="24"/>
          <w:szCs w:val="24"/>
          <w:lang w:val="es-EC"/>
        </w:rPr>
        <w:t xml:space="preserve"> a la publicación del procedimiento de contratación. Por tanto, el contratista podrá acreditar la experiencia general dentro de dicho período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>.</w:t>
      </w:r>
    </w:p>
    <w:p w:rsidR="000E080B" w:rsidRPr="009F5C11" w:rsidRDefault="000E080B" w:rsidP="00FC6D83">
      <w:pPr>
        <w:tabs>
          <w:tab w:val="left" w:pos="9214"/>
        </w:tabs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0E080B" w:rsidRPr="009F5C11" w:rsidRDefault="000E080B" w:rsidP="00FC6D83">
      <w:pPr>
        <w:tabs>
          <w:tab w:val="left" w:pos="9214"/>
        </w:tabs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>(Fuente: Resolución Nro.</w:t>
      </w:r>
      <w:r w:rsidRPr="00F36B80">
        <w:rPr>
          <w:rFonts w:cs="Calibri"/>
          <w:i/>
          <w:color w:val="808080"/>
          <w:sz w:val="24"/>
          <w:szCs w:val="24"/>
          <w:lang w:val="es-EC"/>
        </w:rPr>
        <w:t xml:space="preserve"> </w:t>
      </w:r>
      <w:r>
        <w:rPr>
          <w:rFonts w:cs="Calibri"/>
          <w:i/>
          <w:color w:val="808080"/>
          <w:sz w:val="24"/>
          <w:szCs w:val="24"/>
          <w:lang w:val="es-EC"/>
        </w:rPr>
        <w:t xml:space="preserve">R.E.-SERCOP-2016-0000072, actualizada con Resoluciones Nro.  R.E.-SERCOP-2017-0000077; 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 000078</w:t>
      </w:r>
      <w:r>
        <w:rPr>
          <w:rFonts w:cs="Calibri"/>
          <w:i/>
          <w:color w:val="808080"/>
          <w:sz w:val="24"/>
          <w:szCs w:val="24"/>
          <w:lang w:val="es-EC"/>
        </w:rPr>
        <w:t xml:space="preserve"> y 000081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>)</w:t>
      </w:r>
    </w:p>
    <w:p w:rsidR="005F6EA1" w:rsidRPr="00024E25" w:rsidRDefault="005F6EA1" w:rsidP="00F241DE">
      <w:pPr>
        <w:tabs>
          <w:tab w:val="left" w:pos="1022"/>
        </w:tabs>
        <w:spacing w:before="81"/>
        <w:ind w:right="702"/>
        <w:rPr>
          <w:rFonts w:eastAsia="Arial" w:cs="Arial"/>
          <w:sz w:val="24"/>
          <w:szCs w:val="24"/>
          <w:lang w:val="es-EC"/>
        </w:rPr>
      </w:pPr>
    </w:p>
    <w:p w:rsidR="00EC3932" w:rsidRPr="00024E25" w:rsidRDefault="005F6EA1" w:rsidP="007B5448">
      <w:pPr>
        <w:numPr>
          <w:ilvl w:val="1"/>
          <w:numId w:val="2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 w:rsidRPr="00024E25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EXPERIENCIA GENERAL</w:t>
      </w:r>
    </w:p>
    <w:p w:rsidR="005F6EA1" w:rsidRPr="00024E25" w:rsidRDefault="005F6EA1" w:rsidP="005F6EA1">
      <w:pPr>
        <w:tabs>
          <w:tab w:val="left" w:pos="1022"/>
        </w:tabs>
        <w:spacing w:before="81"/>
        <w:ind w:left="567" w:right="702"/>
        <w:rPr>
          <w:rFonts w:eastAsia="Arial" w:cs="Arial"/>
          <w:sz w:val="24"/>
          <w:szCs w:val="24"/>
        </w:rPr>
      </w:pPr>
    </w:p>
    <w:p w:rsidR="002A3C02" w:rsidRPr="009F5C11" w:rsidRDefault="002A3C02" w:rsidP="002A3C02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sz w:val="24"/>
          <w:szCs w:val="24"/>
          <w:lang w:val="es-EC"/>
        </w:rPr>
        <w:t>Descripción: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 (Describir la experiencia requerida de acuerdo a la naturaleza de la contratación).</w:t>
      </w:r>
    </w:p>
    <w:p w:rsidR="002A3C02" w:rsidRPr="00F946E9" w:rsidRDefault="002A3C02" w:rsidP="002A3C02">
      <w:pPr>
        <w:ind w:left="567"/>
        <w:jc w:val="both"/>
        <w:rPr>
          <w:rFonts w:cs="Calibri"/>
          <w:sz w:val="24"/>
          <w:szCs w:val="24"/>
          <w:lang w:val="es-EC"/>
        </w:rPr>
      </w:pPr>
      <w:r>
        <w:rPr>
          <w:rFonts w:cs="Calibri"/>
          <w:sz w:val="24"/>
          <w:szCs w:val="24"/>
          <w:lang w:val="es-EC"/>
        </w:rPr>
        <w:t xml:space="preserve">Experiencia adquirida en los últimos (años): </w:t>
      </w:r>
      <w:r w:rsidRPr="00F946E9">
        <w:rPr>
          <w:rFonts w:cs="Calibri"/>
          <w:color w:val="808080"/>
          <w:sz w:val="24"/>
          <w:szCs w:val="24"/>
          <w:lang w:val="es-EC"/>
        </w:rPr>
        <w:t>15 años previos a la publicación del procedimiento de contratación.</w:t>
      </w:r>
    </w:p>
    <w:p w:rsidR="002A3C02" w:rsidRPr="009F5C11" w:rsidRDefault="002A3C02" w:rsidP="002A3C02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sz w:val="24"/>
          <w:szCs w:val="24"/>
          <w:lang w:val="es-EC"/>
        </w:rPr>
        <w:t>Monto de experiencia mínima requerida: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 (Establecer $</w:t>
      </w:r>
      <w:r>
        <w:rPr>
          <w:rFonts w:cs="Calibri"/>
          <w:i/>
          <w:color w:val="808080"/>
          <w:sz w:val="24"/>
          <w:szCs w:val="24"/>
          <w:lang w:val="es-EC"/>
        </w:rPr>
        <w:t xml:space="preserve">  de acuerdo a la tabla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>)</w:t>
      </w:r>
    </w:p>
    <w:p w:rsidR="002A3C02" w:rsidRPr="009F5C11" w:rsidRDefault="002A3C02" w:rsidP="002A3C02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sz w:val="24"/>
          <w:szCs w:val="24"/>
          <w:lang w:val="es-EC"/>
        </w:rPr>
        <w:t xml:space="preserve">Monto mínimo requerido por cada contrato: 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>(Establecer $</w:t>
      </w:r>
      <w:r>
        <w:rPr>
          <w:rFonts w:cs="Calibri"/>
          <w:i/>
          <w:color w:val="808080"/>
          <w:sz w:val="24"/>
          <w:szCs w:val="24"/>
          <w:lang w:val="es-EC"/>
        </w:rPr>
        <w:t xml:space="preserve"> de acuerdo a la tabla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>)</w:t>
      </w:r>
    </w:p>
    <w:p w:rsidR="002A3C02" w:rsidRPr="009F5C11" w:rsidRDefault="002A3C02" w:rsidP="002A3C02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sz w:val="24"/>
          <w:szCs w:val="24"/>
          <w:lang w:val="es-EC"/>
        </w:rPr>
        <w:t>Fuente o medio de verificación: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ab/>
        <w:t xml:space="preserve"> (Describir)</w:t>
      </w:r>
    </w:p>
    <w:p w:rsidR="005F6EA1" w:rsidRPr="00024E25" w:rsidRDefault="005F6EA1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5F6EA1" w:rsidRPr="00024E25" w:rsidRDefault="005F6EA1" w:rsidP="007B5448">
      <w:pPr>
        <w:numPr>
          <w:ilvl w:val="1"/>
          <w:numId w:val="2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 w:rsidRPr="00024E25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EXPERIENCIA ESPECÍFICA</w:t>
      </w:r>
    </w:p>
    <w:p w:rsidR="005F6EA1" w:rsidRPr="00024E25" w:rsidRDefault="005F6EA1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2A3C02" w:rsidRPr="009F5C11" w:rsidRDefault="002A3C02" w:rsidP="002A3C02">
      <w:pPr>
        <w:ind w:left="567"/>
        <w:jc w:val="both"/>
        <w:rPr>
          <w:rFonts w:cs="Calibri"/>
          <w:i/>
          <w:color w:val="808080" w:themeColor="background1" w:themeShade="80"/>
          <w:sz w:val="24"/>
          <w:szCs w:val="24"/>
          <w:lang w:val="es-EC"/>
        </w:rPr>
      </w:pPr>
      <w:r w:rsidRPr="009F5C11">
        <w:rPr>
          <w:rFonts w:cs="Calibri"/>
          <w:sz w:val="24"/>
          <w:szCs w:val="24"/>
          <w:lang w:val="es-EC"/>
        </w:rPr>
        <w:t>Descripción:</w:t>
      </w:r>
      <w:r w:rsidRPr="009F5C11">
        <w:rPr>
          <w:rFonts w:cs="Calibri"/>
          <w:i/>
          <w:color w:val="808080" w:themeColor="background1" w:themeShade="80"/>
          <w:sz w:val="24"/>
          <w:szCs w:val="24"/>
          <w:lang w:val="es-EC"/>
        </w:rPr>
        <w:t xml:space="preserve"> (Describir la experiencia requerida de acuerdo a la naturaleza de la contratación).</w:t>
      </w:r>
    </w:p>
    <w:p w:rsidR="002A3C02" w:rsidRPr="009F5C11" w:rsidRDefault="002A3C02" w:rsidP="002A3C02">
      <w:pPr>
        <w:ind w:left="567"/>
        <w:jc w:val="both"/>
        <w:rPr>
          <w:rFonts w:cs="Calibri"/>
          <w:i/>
          <w:color w:val="808080" w:themeColor="background1" w:themeShade="80"/>
          <w:sz w:val="24"/>
          <w:szCs w:val="24"/>
          <w:lang w:val="es-EC"/>
        </w:rPr>
      </w:pPr>
      <w:r>
        <w:rPr>
          <w:rFonts w:cs="Calibri"/>
          <w:sz w:val="24"/>
          <w:szCs w:val="24"/>
          <w:lang w:val="es-EC"/>
        </w:rPr>
        <w:t>Experiencia adquirida en los últimos (años):</w:t>
      </w:r>
      <w:r w:rsidRPr="009F5C11">
        <w:rPr>
          <w:rFonts w:cs="Calibri"/>
          <w:i/>
          <w:color w:val="808080" w:themeColor="background1" w:themeShade="80"/>
          <w:sz w:val="24"/>
          <w:szCs w:val="24"/>
          <w:lang w:val="es-EC"/>
        </w:rPr>
        <w:t xml:space="preserve"> </w:t>
      </w:r>
      <w:r>
        <w:rPr>
          <w:rFonts w:cs="Calibri"/>
          <w:i/>
          <w:color w:val="808080" w:themeColor="background1" w:themeShade="80"/>
          <w:sz w:val="24"/>
          <w:szCs w:val="24"/>
          <w:lang w:val="es-EC"/>
        </w:rPr>
        <w:t>(Establecer en años de acuerdo a la tabla)</w:t>
      </w:r>
      <w:r>
        <w:rPr>
          <w:rFonts w:cs="Calibri"/>
          <w:sz w:val="24"/>
          <w:szCs w:val="24"/>
          <w:lang w:val="es-EC"/>
        </w:rPr>
        <w:t>.</w:t>
      </w:r>
    </w:p>
    <w:p w:rsidR="002A3C02" w:rsidRPr="009F5C11" w:rsidRDefault="002A3C02" w:rsidP="002A3C02">
      <w:pPr>
        <w:ind w:left="567"/>
        <w:jc w:val="both"/>
        <w:rPr>
          <w:rFonts w:cs="Calibri"/>
          <w:i/>
          <w:color w:val="808080" w:themeColor="background1" w:themeShade="80"/>
          <w:sz w:val="24"/>
          <w:szCs w:val="24"/>
          <w:lang w:val="es-EC"/>
        </w:rPr>
      </w:pPr>
      <w:r w:rsidRPr="009F5C11">
        <w:rPr>
          <w:rFonts w:cs="Calibri"/>
          <w:sz w:val="24"/>
          <w:szCs w:val="24"/>
          <w:lang w:val="es-EC"/>
        </w:rPr>
        <w:t>Monto de experiencia mínima requerida:</w:t>
      </w:r>
      <w:r w:rsidRPr="009F5C11">
        <w:rPr>
          <w:rFonts w:cs="Calibri"/>
          <w:i/>
          <w:color w:val="808080" w:themeColor="background1" w:themeShade="80"/>
          <w:sz w:val="24"/>
          <w:szCs w:val="24"/>
          <w:lang w:val="es-EC"/>
        </w:rPr>
        <w:t xml:space="preserve"> (Establecer $</w:t>
      </w:r>
      <w:r>
        <w:rPr>
          <w:rFonts w:cs="Calibri"/>
          <w:i/>
          <w:color w:val="808080" w:themeColor="background1" w:themeShade="80"/>
          <w:sz w:val="24"/>
          <w:szCs w:val="24"/>
          <w:lang w:val="es-EC"/>
        </w:rPr>
        <w:t xml:space="preserve"> </w:t>
      </w:r>
      <w:r>
        <w:rPr>
          <w:rFonts w:cs="Calibri"/>
          <w:i/>
          <w:color w:val="808080"/>
          <w:sz w:val="24"/>
          <w:szCs w:val="24"/>
          <w:lang w:val="es-EC"/>
        </w:rPr>
        <w:t>de acuerdo a la tabla</w:t>
      </w:r>
      <w:r w:rsidRPr="009F5C11">
        <w:rPr>
          <w:rFonts w:cs="Calibri"/>
          <w:i/>
          <w:color w:val="808080" w:themeColor="background1" w:themeShade="80"/>
          <w:sz w:val="24"/>
          <w:szCs w:val="24"/>
          <w:lang w:val="es-EC"/>
        </w:rPr>
        <w:t>)</w:t>
      </w:r>
    </w:p>
    <w:p w:rsidR="002A3C02" w:rsidRDefault="002A3C02" w:rsidP="002A3C02">
      <w:pPr>
        <w:ind w:left="567"/>
        <w:jc w:val="both"/>
        <w:rPr>
          <w:rFonts w:cs="Calibri"/>
          <w:i/>
          <w:color w:val="808080" w:themeColor="background1" w:themeShade="80"/>
          <w:sz w:val="24"/>
          <w:szCs w:val="24"/>
          <w:lang w:val="es-EC"/>
        </w:rPr>
      </w:pPr>
      <w:r w:rsidRPr="009F5C11">
        <w:rPr>
          <w:rFonts w:cs="Calibri"/>
          <w:sz w:val="24"/>
          <w:szCs w:val="24"/>
          <w:lang w:val="es-EC"/>
        </w:rPr>
        <w:t>Monto mínimo requerido por cada contrato:</w:t>
      </w:r>
      <w:r w:rsidRPr="009F5C11">
        <w:rPr>
          <w:rFonts w:cs="Calibri"/>
          <w:i/>
          <w:color w:val="808080" w:themeColor="background1" w:themeShade="80"/>
          <w:sz w:val="24"/>
          <w:szCs w:val="24"/>
          <w:lang w:val="es-EC"/>
        </w:rPr>
        <w:t xml:space="preserve"> (Establecer $</w:t>
      </w:r>
      <w:r>
        <w:rPr>
          <w:rFonts w:cs="Calibri"/>
          <w:i/>
          <w:color w:val="808080" w:themeColor="background1" w:themeShade="80"/>
          <w:sz w:val="24"/>
          <w:szCs w:val="24"/>
          <w:lang w:val="es-EC"/>
        </w:rPr>
        <w:t xml:space="preserve"> </w:t>
      </w:r>
      <w:r>
        <w:rPr>
          <w:rFonts w:cs="Calibri"/>
          <w:i/>
          <w:color w:val="808080"/>
          <w:sz w:val="24"/>
          <w:szCs w:val="24"/>
          <w:lang w:val="es-EC"/>
        </w:rPr>
        <w:t>de acuerdo a la tabla</w:t>
      </w:r>
      <w:r w:rsidRPr="009F5C11">
        <w:rPr>
          <w:rFonts w:cs="Calibri"/>
          <w:i/>
          <w:color w:val="808080" w:themeColor="background1" w:themeShade="80"/>
          <w:sz w:val="24"/>
          <w:szCs w:val="24"/>
          <w:lang w:val="es-EC"/>
        </w:rPr>
        <w:t>)</w:t>
      </w:r>
    </w:p>
    <w:p w:rsidR="002A3C02" w:rsidRPr="009F5C11" w:rsidRDefault="002A3C02" w:rsidP="002A3C02">
      <w:pPr>
        <w:ind w:left="567"/>
        <w:jc w:val="both"/>
        <w:rPr>
          <w:rFonts w:cs="Calibri"/>
          <w:i/>
          <w:color w:val="808080" w:themeColor="background1" w:themeShade="80"/>
          <w:sz w:val="24"/>
          <w:szCs w:val="24"/>
          <w:lang w:val="es-EC"/>
        </w:rPr>
      </w:pPr>
      <w:r w:rsidRPr="009F5C11">
        <w:rPr>
          <w:rFonts w:cs="Calibri"/>
          <w:sz w:val="24"/>
          <w:szCs w:val="24"/>
          <w:lang w:val="es-EC"/>
        </w:rPr>
        <w:t>Fuente o medio de verificación:</w:t>
      </w:r>
      <w:r w:rsidRPr="009F5C11">
        <w:rPr>
          <w:rFonts w:cs="Calibri"/>
          <w:i/>
          <w:color w:val="808080" w:themeColor="background1" w:themeShade="80"/>
          <w:sz w:val="24"/>
          <w:szCs w:val="24"/>
          <w:lang w:val="es-EC"/>
        </w:rPr>
        <w:t xml:space="preserve"> (Describir)</w:t>
      </w:r>
    </w:p>
    <w:p w:rsidR="005F6EA1" w:rsidRPr="00024E25" w:rsidRDefault="005F6EA1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7B5448" w:rsidRPr="00024E25" w:rsidRDefault="007B5448" w:rsidP="007B5448">
      <w:pPr>
        <w:numPr>
          <w:ilvl w:val="0"/>
          <w:numId w:val="2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 w:rsidRPr="00024E25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OTROS PARÁMETROS</w:t>
      </w:r>
    </w:p>
    <w:p w:rsidR="005F6EA1" w:rsidRPr="00024E25" w:rsidRDefault="005F6EA1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7B5448" w:rsidRPr="00024E25" w:rsidRDefault="00170DB5" w:rsidP="007B5448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b/>
          <w:i/>
          <w:color w:val="808080"/>
          <w:sz w:val="24"/>
          <w:szCs w:val="24"/>
          <w:lang w:val="es-EC"/>
        </w:rPr>
        <w:t xml:space="preserve">De ser necesario: </w:t>
      </w:r>
      <w:r w:rsidR="007B5448" w:rsidRPr="00024E25">
        <w:rPr>
          <w:rFonts w:cs="Calibri"/>
          <w:i/>
          <w:color w:val="808080"/>
          <w:sz w:val="24"/>
          <w:szCs w:val="24"/>
          <w:lang w:val="es-EC"/>
        </w:rPr>
        <w:t xml:space="preserve">En el caso que la Entidad Contratante considere necesario añadir un parámetro adicional, éste deberá ser debidamente sustentado, relacionado con el proceso de contratación y no contravenir la LOSNCP, su reglamento o las resoluciones emitidas por el SERCOP; deberá estar completamente definido, no será restrictivo ni discriminatorio y deberá </w:t>
      </w:r>
      <w:r w:rsidR="007B5448" w:rsidRPr="00024E25">
        <w:rPr>
          <w:rFonts w:cs="Calibri"/>
          <w:i/>
          <w:color w:val="808080"/>
          <w:sz w:val="24"/>
          <w:szCs w:val="24"/>
          <w:lang w:val="es-EC"/>
        </w:rPr>
        <w:lastRenderedPageBreak/>
        <w:t>establecer su indicador y el medio de comprobación</w:t>
      </w: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. (Fuente: Sistema </w:t>
      </w:r>
      <w:proofErr w:type="spellStart"/>
      <w:r w:rsidRPr="00024E25">
        <w:rPr>
          <w:rFonts w:cs="Calibri"/>
          <w:i/>
          <w:color w:val="808080"/>
          <w:sz w:val="24"/>
          <w:szCs w:val="24"/>
          <w:lang w:val="es-EC"/>
        </w:rPr>
        <w:t>Ushay</w:t>
      </w:r>
      <w:proofErr w:type="spellEnd"/>
      <w:r w:rsidRPr="00024E25">
        <w:rPr>
          <w:rFonts w:cs="Calibri"/>
          <w:i/>
          <w:color w:val="808080"/>
          <w:sz w:val="24"/>
          <w:szCs w:val="24"/>
          <w:lang w:val="es-EC"/>
        </w:rPr>
        <w:t>).</w:t>
      </w:r>
    </w:p>
    <w:p w:rsidR="007B5448" w:rsidRPr="00024E25" w:rsidRDefault="007B5448" w:rsidP="007B5448">
      <w:pPr>
        <w:rPr>
          <w:rFonts w:cs="Calibri"/>
          <w:i/>
          <w:color w:val="808080"/>
          <w:sz w:val="24"/>
          <w:szCs w:val="24"/>
          <w:lang w:val="es-EC"/>
        </w:rPr>
      </w:pPr>
    </w:p>
    <w:p w:rsidR="007B5448" w:rsidRPr="00024E25" w:rsidRDefault="007B5448" w:rsidP="007B5448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>Opciones:</w:t>
      </w:r>
    </w:p>
    <w:p w:rsidR="007B5448" w:rsidRPr="00024E25" w:rsidRDefault="007B5448" w:rsidP="007B5448">
      <w:pPr>
        <w:pStyle w:val="Prrafodelista"/>
        <w:numPr>
          <w:ilvl w:val="0"/>
          <w:numId w:val="14"/>
        </w:numPr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>Otros parámetros propuestos por la Entidad</w:t>
      </w:r>
    </w:p>
    <w:p w:rsidR="00170DB5" w:rsidRPr="00024E25" w:rsidRDefault="00170DB5" w:rsidP="00170DB5">
      <w:pPr>
        <w:pStyle w:val="Prrafodelista"/>
        <w:ind w:left="128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tbl>
      <w:tblPr>
        <w:tblW w:w="3895" w:type="pct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527"/>
        <w:gridCol w:w="1801"/>
        <w:gridCol w:w="1651"/>
        <w:gridCol w:w="3823"/>
      </w:tblGrid>
      <w:tr w:rsidR="00170DB5" w:rsidRPr="002A3C02" w:rsidTr="00A460EB">
        <w:trPr>
          <w:trHeight w:val="562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B5" w:rsidRPr="00024E25" w:rsidRDefault="00170DB5" w:rsidP="00B33287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proofErr w:type="spellStart"/>
            <w:r w:rsidRPr="00024E25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Nro</w:t>
            </w:r>
            <w:proofErr w:type="spellEnd"/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B5" w:rsidRPr="00024E25" w:rsidRDefault="00A460EB" w:rsidP="00B33287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Descripción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B5" w:rsidRPr="00024E25" w:rsidRDefault="00A460EB" w:rsidP="00170DB5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Dimensión</w:t>
            </w:r>
          </w:p>
        </w:tc>
        <w:tc>
          <w:tcPr>
            <w:tcW w:w="2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B5" w:rsidRPr="00024E25" w:rsidRDefault="00170DB5" w:rsidP="00B33287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Fuente o medio de verificación</w:t>
            </w:r>
          </w:p>
        </w:tc>
      </w:tr>
      <w:tr w:rsidR="00170DB5" w:rsidRPr="00024E25" w:rsidTr="00A460EB">
        <w:trPr>
          <w:trHeight w:val="274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B5" w:rsidRPr="00024E25" w:rsidRDefault="00170DB5" w:rsidP="00B33287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DB5" w:rsidRPr="00024E25" w:rsidRDefault="00170DB5" w:rsidP="00B33287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DB5" w:rsidRPr="00024E25" w:rsidRDefault="00170DB5" w:rsidP="00B33287">
            <w:pPr>
              <w:rPr>
                <w:rFonts w:cs="Calibri"/>
                <w:i/>
                <w:iCs/>
                <w:color w:val="808080"/>
                <w:sz w:val="16"/>
                <w:szCs w:val="16"/>
                <w:lang w:val="es-EC" w:eastAsia="es-EC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DB5" w:rsidRPr="00024E25" w:rsidRDefault="00170DB5" w:rsidP="00B33287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</w:tr>
      <w:tr w:rsidR="00170DB5" w:rsidRPr="00024E25" w:rsidTr="00A460EB">
        <w:trPr>
          <w:trHeight w:val="132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B5" w:rsidRPr="00024E25" w:rsidRDefault="00170DB5" w:rsidP="00B33287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2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DB5" w:rsidRPr="00024E25" w:rsidRDefault="00170DB5" w:rsidP="00B33287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DB5" w:rsidRPr="00024E25" w:rsidRDefault="00170DB5" w:rsidP="00B33287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DB5" w:rsidRPr="00024E25" w:rsidRDefault="00170DB5" w:rsidP="00B33287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024E25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</w:tbl>
    <w:p w:rsidR="00170DB5" w:rsidRPr="00024E25" w:rsidRDefault="00170DB5" w:rsidP="007B5448">
      <w:pPr>
        <w:spacing w:before="74" w:line="360" w:lineRule="auto"/>
        <w:ind w:right="702"/>
        <w:rPr>
          <w:sz w:val="24"/>
          <w:szCs w:val="24"/>
          <w:lang w:val="es-EC"/>
        </w:rPr>
      </w:pPr>
    </w:p>
    <w:p w:rsidR="00EC3932" w:rsidRPr="00024E25" w:rsidRDefault="00DC0C12" w:rsidP="00170DB5">
      <w:pPr>
        <w:numPr>
          <w:ilvl w:val="0"/>
          <w:numId w:val="2"/>
        </w:numPr>
        <w:tabs>
          <w:tab w:val="left" w:pos="1022"/>
        </w:tabs>
        <w:spacing w:before="74"/>
        <w:ind w:left="567" w:right="702" w:firstLine="0"/>
        <w:jc w:val="both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 w:rsidRPr="00024E25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 xml:space="preserve">PARÁMETROS DE EVALUACIÓN </w:t>
      </w:r>
      <w:r w:rsidRPr="00024E25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>(Establecer los parámetros a ser evaluados</w:t>
      </w:r>
      <w:r w:rsidR="007B5448" w:rsidRPr="00024E25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 xml:space="preserve"> sugeridos de acuerdo a </w:t>
      </w:r>
      <w:r w:rsidR="00B64463" w:rsidRPr="00024E25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 xml:space="preserve">la </w:t>
      </w:r>
      <w:r w:rsidR="007B5448" w:rsidRPr="00024E25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 xml:space="preserve">necesidad de </w:t>
      </w:r>
      <w:r w:rsidR="00B64463" w:rsidRPr="00024E25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 xml:space="preserve">la </w:t>
      </w:r>
      <w:r w:rsidR="007B5448" w:rsidRPr="00024E25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>contratación).</w:t>
      </w:r>
    </w:p>
    <w:p w:rsidR="00EC3932" w:rsidRPr="00024E25" w:rsidRDefault="00EC3932" w:rsidP="002D147A">
      <w:pPr>
        <w:spacing w:before="5" w:line="140" w:lineRule="exact"/>
        <w:ind w:left="567" w:right="702"/>
        <w:rPr>
          <w:sz w:val="24"/>
          <w:szCs w:val="24"/>
          <w:lang w:val="es-EC"/>
        </w:rPr>
      </w:pPr>
    </w:p>
    <w:tbl>
      <w:tblPr>
        <w:tblStyle w:val="TableNormal"/>
        <w:tblW w:w="0" w:type="auto"/>
        <w:tblInd w:w="601" w:type="dxa"/>
        <w:tblLayout w:type="fixed"/>
        <w:tblLook w:val="01E0"/>
      </w:tblPr>
      <w:tblGrid>
        <w:gridCol w:w="4488"/>
        <w:gridCol w:w="2134"/>
        <w:gridCol w:w="2135"/>
      </w:tblGrid>
      <w:tr w:rsidR="00EC3932" w:rsidRPr="00024E25" w:rsidTr="007B5448">
        <w:trPr>
          <w:trHeight w:hRule="exact" w:val="602"/>
        </w:trPr>
        <w:tc>
          <w:tcPr>
            <w:tcW w:w="4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3932" w:rsidRPr="00024E25" w:rsidRDefault="00DC0C12" w:rsidP="007B5448">
            <w:pPr>
              <w:pStyle w:val="TableParagraph"/>
              <w:spacing w:before="28"/>
              <w:ind w:left="567" w:right="702"/>
              <w:jc w:val="center"/>
              <w:rPr>
                <w:rFonts w:eastAsia="Arial" w:cs="Arial"/>
                <w:sz w:val="16"/>
                <w:szCs w:val="16"/>
              </w:rPr>
            </w:pPr>
            <w:r w:rsidRPr="00024E25">
              <w:rPr>
                <w:rFonts w:eastAsia="Arial" w:cs="Arial"/>
                <w:b/>
                <w:bCs/>
                <w:sz w:val="16"/>
                <w:szCs w:val="16"/>
                <w:lang w:val="es-EC"/>
              </w:rPr>
              <w:t>P</w:t>
            </w:r>
            <w:r w:rsidRPr="00024E25">
              <w:rPr>
                <w:rFonts w:eastAsia="Arial" w:cs="Arial"/>
                <w:b/>
                <w:bCs/>
                <w:sz w:val="16"/>
                <w:szCs w:val="16"/>
              </w:rPr>
              <w:t>ARÁMETROS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3932" w:rsidRPr="00024E25" w:rsidRDefault="00DC0C12" w:rsidP="007B5448">
            <w:pPr>
              <w:pStyle w:val="TableParagraph"/>
              <w:spacing w:before="28"/>
              <w:ind w:left="567" w:right="702"/>
              <w:jc w:val="center"/>
              <w:rPr>
                <w:rFonts w:eastAsia="Arial" w:cs="Arial"/>
                <w:sz w:val="16"/>
                <w:szCs w:val="16"/>
              </w:rPr>
            </w:pPr>
            <w:r w:rsidRPr="00024E25">
              <w:rPr>
                <w:rFonts w:eastAsia="Arial" w:cs="Arial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3932" w:rsidRPr="00024E25" w:rsidRDefault="00DC0C12" w:rsidP="007B5448">
            <w:pPr>
              <w:pStyle w:val="TableParagraph"/>
              <w:spacing w:before="28"/>
              <w:ind w:left="567" w:right="702"/>
              <w:jc w:val="center"/>
              <w:rPr>
                <w:rFonts w:eastAsia="Arial" w:cs="Arial"/>
                <w:sz w:val="16"/>
                <w:szCs w:val="16"/>
              </w:rPr>
            </w:pPr>
            <w:r w:rsidRPr="00024E25">
              <w:rPr>
                <w:rFonts w:eastAsia="Arial" w:cs="Arial"/>
                <w:b/>
                <w:bCs/>
                <w:sz w:val="16"/>
                <w:szCs w:val="16"/>
              </w:rPr>
              <w:t>NO</w:t>
            </w:r>
            <w:r w:rsidRPr="00024E25">
              <w:rPr>
                <w:rFonts w:eastAsia="Arial" w:cs="Arial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024E25">
              <w:rPr>
                <w:rFonts w:eastAsia="Arial" w:cs="Arial"/>
                <w:b/>
                <w:bCs/>
                <w:sz w:val="16"/>
                <w:szCs w:val="16"/>
              </w:rPr>
              <w:t>CUMPLE</w:t>
            </w:r>
          </w:p>
        </w:tc>
      </w:tr>
      <w:tr w:rsidR="009A052F" w:rsidRPr="00024E25" w:rsidTr="009A052F">
        <w:trPr>
          <w:trHeight w:hRule="exact" w:val="312"/>
        </w:trPr>
        <w:tc>
          <w:tcPr>
            <w:tcW w:w="4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52F" w:rsidRPr="00024E25" w:rsidRDefault="009A052F" w:rsidP="009A052F">
            <w:pPr>
              <w:pStyle w:val="TableParagraph"/>
              <w:spacing w:before="32"/>
              <w:ind w:left="567" w:right="702"/>
              <w:rPr>
                <w:rFonts w:eastAsia="Arial" w:cs="Arial"/>
                <w:sz w:val="16"/>
                <w:szCs w:val="16"/>
              </w:rPr>
            </w:pPr>
            <w:r w:rsidRPr="00024E25">
              <w:rPr>
                <w:rFonts w:eastAsia="Arial" w:cs="Arial"/>
                <w:sz w:val="16"/>
                <w:szCs w:val="16"/>
                <w:lang w:val="es-EC"/>
              </w:rPr>
              <w:t>Integridad</w:t>
            </w:r>
            <w:r w:rsidRPr="00024E25">
              <w:rPr>
                <w:rFonts w:eastAsia="Arial" w:cs="Arial"/>
                <w:sz w:val="16"/>
                <w:szCs w:val="16"/>
              </w:rPr>
              <w:t xml:space="preserve"> de la </w:t>
            </w:r>
            <w:r w:rsidRPr="00024E25">
              <w:rPr>
                <w:rFonts w:eastAsia="Arial" w:cs="Arial"/>
                <w:sz w:val="16"/>
                <w:szCs w:val="16"/>
                <w:lang w:val="es-EC"/>
              </w:rPr>
              <w:t>oferta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52F" w:rsidRPr="00024E25" w:rsidRDefault="009A052F" w:rsidP="009A052F">
            <w:pPr>
              <w:ind w:right="702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024E25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Dejar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en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blanco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52F" w:rsidRPr="00024E25" w:rsidRDefault="009A052F" w:rsidP="009A052F">
            <w:pPr>
              <w:rPr>
                <w:sz w:val="16"/>
                <w:szCs w:val="16"/>
              </w:rPr>
            </w:pPr>
            <w:r w:rsidRPr="00024E25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Dejar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en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blanco</w:t>
            </w:r>
          </w:p>
        </w:tc>
      </w:tr>
      <w:tr w:rsidR="009A052F" w:rsidRPr="00024E25" w:rsidTr="007B5448">
        <w:trPr>
          <w:trHeight w:hRule="exact" w:val="310"/>
        </w:trPr>
        <w:tc>
          <w:tcPr>
            <w:tcW w:w="4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52F" w:rsidRPr="00024E25" w:rsidRDefault="00DF5952" w:rsidP="00DF5952">
            <w:pPr>
              <w:pStyle w:val="TableParagraph"/>
              <w:spacing w:before="30"/>
              <w:ind w:left="567" w:right="702"/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024E25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  <w:lang w:val="es-EC"/>
              </w:rPr>
              <w:t>Indicar parámetro</w:t>
            </w:r>
            <w:r w:rsidRPr="00024E25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</w:rPr>
              <w:t>….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52F" w:rsidRPr="00024E25" w:rsidRDefault="009A052F" w:rsidP="009A052F">
            <w:pPr>
              <w:ind w:right="702"/>
              <w:rPr>
                <w:sz w:val="16"/>
                <w:szCs w:val="16"/>
              </w:rPr>
            </w:pPr>
            <w:r w:rsidRPr="00024E25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Dejar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en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blanco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52F" w:rsidRPr="00024E25" w:rsidRDefault="009A052F" w:rsidP="009A052F">
            <w:pPr>
              <w:rPr>
                <w:sz w:val="16"/>
                <w:szCs w:val="16"/>
              </w:rPr>
            </w:pPr>
            <w:r w:rsidRPr="00024E25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Dejar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en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blanco</w:t>
            </w:r>
          </w:p>
        </w:tc>
      </w:tr>
      <w:tr w:rsidR="009A052F" w:rsidRPr="00024E25" w:rsidTr="007B5448">
        <w:trPr>
          <w:trHeight w:hRule="exact" w:val="309"/>
        </w:trPr>
        <w:tc>
          <w:tcPr>
            <w:tcW w:w="4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52F" w:rsidRPr="00024E25" w:rsidRDefault="00DF5952" w:rsidP="009A052F">
            <w:pPr>
              <w:pStyle w:val="TableParagraph"/>
              <w:spacing w:before="30"/>
              <w:ind w:left="567" w:right="702"/>
              <w:rPr>
                <w:rFonts w:eastAsia="Arial" w:cs="Arial"/>
                <w:sz w:val="16"/>
                <w:szCs w:val="16"/>
              </w:rPr>
            </w:pPr>
            <w:r w:rsidRPr="00024E25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  <w:lang w:val="es-EC"/>
              </w:rPr>
              <w:t>Indicar parámetro</w:t>
            </w:r>
            <w:r w:rsidRPr="00024E25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</w:rPr>
              <w:t>….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52F" w:rsidRPr="00024E25" w:rsidRDefault="009A052F" w:rsidP="009A052F">
            <w:pPr>
              <w:ind w:right="702"/>
              <w:rPr>
                <w:sz w:val="16"/>
                <w:szCs w:val="16"/>
              </w:rPr>
            </w:pPr>
            <w:r w:rsidRPr="00024E25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Dejar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en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blanco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52F" w:rsidRPr="00024E25" w:rsidRDefault="009A052F" w:rsidP="009A052F">
            <w:pPr>
              <w:rPr>
                <w:sz w:val="16"/>
                <w:szCs w:val="16"/>
              </w:rPr>
            </w:pPr>
            <w:r w:rsidRPr="00024E25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Dejar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en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blanco</w:t>
            </w:r>
          </w:p>
        </w:tc>
      </w:tr>
      <w:tr w:rsidR="009A052F" w:rsidRPr="00024E25" w:rsidTr="007B5448">
        <w:trPr>
          <w:trHeight w:hRule="exact" w:val="309"/>
        </w:trPr>
        <w:tc>
          <w:tcPr>
            <w:tcW w:w="4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52F" w:rsidRPr="00024E25" w:rsidRDefault="00DF5952" w:rsidP="009A052F">
            <w:pPr>
              <w:pStyle w:val="TableParagraph"/>
              <w:spacing w:before="30"/>
              <w:ind w:left="567" w:right="702"/>
              <w:rPr>
                <w:rFonts w:eastAsia="Arial" w:cs="Arial"/>
                <w:spacing w:val="-1"/>
                <w:sz w:val="16"/>
                <w:szCs w:val="16"/>
                <w:highlight w:val="yellow"/>
              </w:rPr>
            </w:pPr>
            <w:r w:rsidRPr="00024E25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  <w:lang w:val="es-EC"/>
              </w:rPr>
              <w:t>Indicar parámetro</w:t>
            </w:r>
            <w:r w:rsidRPr="00024E25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</w:rPr>
              <w:t>….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52F" w:rsidRPr="00024E25" w:rsidRDefault="009A052F" w:rsidP="009A052F">
            <w:pPr>
              <w:ind w:right="702"/>
              <w:rPr>
                <w:sz w:val="16"/>
                <w:szCs w:val="16"/>
              </w:rPr>
            </w:pPr>
            <w:r w:rsidRPr="00024E25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Dejar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en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blanco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52F" w:rsidRPr="00024E25" w:rsidRDefault="009A052F" w:rsidP="009A052F">
            <w:pPr>
              <w:rPr>
                <w:sz w:val="16"/>
                <w:szCs w:val="16"/>
              </w:rPr>
            </w:pPr>
            <w:r w:rsidRPr="00024E25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Dejar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en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blanco</w:t>
            </w:r>
          </w:p>
        </w:tc>
      </w:tr>
      <w:tr w:rsidR="009A052F" w:rsidRPr="00024E25" w:rsidTr="007B5448">
        <w:trPr>
          <w:trHeight w:hRule="exact" w:val="309"/>
        </w:trPr>
        <w:tc>
          <w:tcPr>
            <w:tcW w:w="4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52F" w:rsidRPr="00024E25" w:rsidRDefault="00DF5952" w:rsidP="009A052F">
            <w:pPr>
              <w:pStyle w:val="TableParagraph"/>
              <w:spacing w:before="30"/>
              <w:ind w:left="567" w:right="702"/>
              <w:rPr>
                <w:rFonts w:eastAsia="Arial" w:cs="Arial"/>
                <w:spacing w:val="-1"/>
                <w:sz w:val="16"/>
                <w:szCs w:val="16"/>
                <w:highlight w:val="yellow"/>
              </w:rPr>
            </w:pPr>
            <w:r w:rsidRPr="00024E25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  <w:lang w:val="es-EC"/>
              </w:rPr>
              <w:t>Indicar parámetro</w:t>
            </w:r>
            <w:r w:rsidRPr="00024E25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</w:rPr>
              <w:t>….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52F" w:rsidRPr="00024E25" w:rsidRDefault="009A052F" w:rsidP="009A052F">
            <w:pPr>
              <w:ind w:right="702"/>
              <w:rPr>
                <w:sz w:val="16"/>
                <w:szCs w:val="16"/>
              </w:rPr>
            </w:pPr>
            <w:r w:rsidRPr="00024E25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Dejar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en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blanco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52F" w:rsidRPr="00024E25" w:rsidRDefault="009A052F" w:rsidP="009A052F">
            <w:pPr>
              <w:rPr>
                <w:sz w:val="16"/>
                <w:szCs w:val="16"/>
              </w:rPr>
            </w:pPr>
            <w:r w:rsidRPr="00024E25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Dejar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en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024E25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blanco</w:t>
            </w:r>
          </w:p>
        </w:tc>
      </w:tr>
    </w:tbl>
    <w:p w:rsidR="00EC3932" w:rsidRPr="00024E25" w:rsidRDefault="00EC3932" w:rsidP="002D147A">
      <w:pPr>
        <w:spacing w:before="1" w:line="170" w:lineRule="exact"/>
        <w:ind w:left="567" w:right="702"/>
        <w:rPr>
          <w:sz w:val="24"/>
          <w:szCs w:val="24"/>
        </w:rPr>
      </w:pPr>
    </w:p>
    <w:p w:rsidR="009A052F" w:rsidRPr="00024E25" w:rsidRDefault="009A052F" w:rsidP="002D147A">
      <w:pPr>
        <w:spacing w:before="1" w:line="170" w:lineRule="exact"/>
        <w:ind w:left="567" w:right="702"/>
        <w:rPr>
          <w:sz w:val="24"/>
          <w:szCs w:val="24"/>
        </w:rPr>
      </w:pPr>
    </w:p>
    <w:p w:rsidR="009A052F" w:rsidRPr="00024E25" w:rsidRDefault="009A052F" w:rsidP="00B9285F">
      <w:pPr>
        <w:numPr>
          <w:ilvl w:val="1"/>
          <w:numId w:val="2"/>
        </w:numPr>
        <w:tabs>
          <w:tab w:val="left" w:pos="1134"/>
        </w:tabs>
        <w:spacing w:before="74"/>
        <w:ind w:left="567" w:right="94" w:firstLine="0"/>
        <w:jc w:val="both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 w:rsidRPr="00024E25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 xml:space="preserve">MÉTODO DE EVALUACIÓN POR PUNTAJE  </w:t>
      </w:r>
      <w:r w:rsidRPr="00024E25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>(Únicamente en casos específicos como contratación mediante cotización</w:t>
      </w:r>
      <w:r w:rsidR="005058F0" w:rsidRPr="00024E25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 xml:space="preserve"> de bienes, servicios y obras</w:t>
      </w:r>
      <w:r w:rsidRPr="00024E25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>; licitación</w:t>
      </w:r>
      <w:r w:rsidR="005058F0" w:rsidRPr="00024E25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 xml:space="preserve"> de bienes, servicios y obras</w:t>
      </w:r>
      <w:r w:rsidRPr="00024E25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>,</w:t>
      </w:r>
      <w:r w:rsidR="00A6441D" w:rsidRPr="00024E25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 xml:space="preserve"> consultoría </w:t>
      </w:r>
      <w:r w:rsidR="005058F0" w:rsidRPr="00024E25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>lista corta y concurso público</w:t>
      </w:r>
      <w:r w:rsidRPr="00024E25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>, régimen especial de selección de acuerdo a la naturaleza de la contratación).</w:t>
      </w:r>
    </w:p>
    <w:p w:rsidR="009A052F" w:rsidRPr="00024E25" w:rsidRDefault="009A052F" w:rsidP="002D147A">
      <w:pPr>
        <w:spacing w:before="1" w:line="170" w:lineRule="exact"/>
        <w:ind w:left="567" w:right="702"/>
        <w:rPr>
          <w:sz w:val="24"/>
          <w:szCs w:val="24"/>
          <w:lang w:val="es-EC"/>
        </w:rPr>
      </w:pPr>
    </w:p>
    <w:p w:rsidR="009A052F" w:rsidRPr="00024E25" w:rsidRDefault="009A052F" w:rsidP="002D147A">
      <w:pPr>
        <w:spacing w:before="1" w:line="170" w:lineRule="exact"/>
        <w:ind w:left="567" w:right="702"/>
        <w:rPr>
          <w:sz w:val="24"/>
          <w:szCs w:val="24"/>
          <w:lang w:val="es-EC"/>
        </w:rPr>
      </w:pPr>
    </w:p>
    <w:p w:rsidR="00B9285F" w:rsidRPr="00024E25" w:rsidRDefault="00A6441D" w:rsidP="009A052F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b/>
          <w:i/>
          <w:color w:val="808080"/>
          <w:sz w:val="24"/>
          <w:szCs w:val="24"/>
          <w:lang w:val="es-EC"/>
        </w:rPr>
        <w:t xml:space="preserve">De ser necesario: </w:t>
      </w:r>
      <w:r w:rsidRPr="00024E25">
        <w:rPr>
          <w:rFonts w:cs="Calibri"/>
          <w:i/>
          <w:color w:val="808080"/>
          <w:sz w:val="24"/>
          <w:szCs w:val="24"/>
          <w:lang w:val="es-EC"/>
        </w:rPr>
        <w:t>D</w:t>
      </w:r>
      <w:r w:rsidR="009A052F" w:rsidRPr="00024E25">
        <w:rPr>
          <w:rFonts w:cs="Calibri"/>
          <w:i/>
          <w:color w:val="808080"/>
          <w:sz w:val="24"/>
          <w:szCs w:val="24"/>
          <w:lang w:val="es-EC"/>
        </w:rPr>
        <w:t>ependiendo del procedimiento de contratación a emplearse, el área requirente deberá establecer los parámetros de evaluación por puntaje, para lo cual deberán sujetarse a los</w:t>
      </w:r>
      <w:r w:rsidR="005058F0" w:rsidRPr="00024E25">
        <w:rPr>
          <w:rFonts w:cs="Calibri"/>
          <w:i/>
          <w:color w:val="808080"/>
          <w:sz w:val="24"/>
          <w:szCs w:val="24"/>
          <w:lang w:val="es-EC"/>
        </w:rPr>
        <w:t xml:space="preserve"> parámetros establecidos</w:t>
      </w:r>
      <w:r w:rsidR="009A052F" w:rsidRPr="00024E25">
        <w:rPr>
          <w:rFonts w:cs="Calibri"/>
          <w:i/>
          <w:color w:val="808080"/>
          <w:sz w:val="24"/>
          <w:szCs w:val="24"/>
          <w:lang w:val="es-EC"/>
        </w:rPr>
        <w:t xml:space="preserve"> </w:t>
      </w:r>
      <w:r w:rsidR="005058F0" w:rsidRPr="00024E25">
        <w:rPr>
          <w:rFonts w:cs="Calibri"/>
          <w:i/>
          <w:color w:val="808080"/>
          <w:sz w:val="24"/>
          <w:szCs w:val="24"/>
          <w:lang w:val="es-EC"/>
        </w:rPr>
        <w:t xml:space="preserve">en los </w:t>
      </w:r>
      <w:r w:rsidR="009A052F" w:rsidRPr="00024E25">
        <w:rPr>
          <w:rFonts w:cs="Calibri"/>
          <w:i/>
          <w:color w:val="808080"/>
          <w:sz w:val="24"/>
          <w:szCs w:val="24"/>
          <w:lang w:val="es-EC"/>
        </w:rPr>
        <w:t xml:space="preserve">modelos de pliegos expedidos por SERCOP y que se encuentran disponibles en el portal de compras públicas: </w:t>
      </w:r>
    </w:p>
    <w:p w:rsidR="009A052F" w:rsidRPr="00024E25" w:rsidRDefault="00AE1B47" w:rsidP="009A052F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hyperlink r:id="rId7" w:history="1">
        <w:r w:rsidR="009A052F" w:rsidRPr="00024E25">
          <w:rPr>
            <w:rStyle w:val="Hipervnculo"/>
            <w:rFonts w:cs="Calibri"/>
            <w:i/>
            <w:sz w:val="24"/>
            <w:szCs w:val="24"/>
            <w:lang w:val="es-EC"/>
          </w:rPr>
          <w:t>http://portal.compraspublicas.gob.ec/sercop/cat_normativas/nuevos_pliegos</w:t>
        </w:r>
      </w:hyperlink>
      <w:r w:rsidR="005058F0" w:rsidRPr="00024E25">
        <w:rPr>
          <w:sz w:val="24"/>
          <w:szCs w:val="24"/>
          <w:lang w:val="es-EC"/>
        </w:rPr>
        <w:t xml:space="preserve"> </w:t>
      </w:r>
      <w:r w:rsidR="009A052F" w:rsidRPr="00024E25">
        <w:rPr>
          <w:rFonts w:cs="Calibri"/>
          <w:i/>
          <w:color w:val="808080"/>
          <w:sz w:val="24"/>
          <w:szCs w:val="24"/>
          <w:lang w:val="es-EC"/>
        </w:rPr>
        <w:t>(Revisar condiciones particulares de los pliegos).</w:t>
      </w:r>
    </w:p>
    <w:p w:rsidR="009A052F" w:rsidRPr="00024E25" w:rsidRDefault="009A052F" w:rsidP="009A052F">
      <w:pPr>
        <w:ind w:left="567"/>
        <w:jc w:val="both"/>
        <w:rPr>
          <w:rFonts w:cs="Calibri"/>
          <w:b/>
          <w:i/>
          <w:color w:val="808080"/>
          <w:sz w:val="24"/>
          <w:szCs w:val="24"/>
          <w:lang w:val="es-EC"/>
        </w:rPr>
      </w:pPr>
    </w:p>
    <w:p w:rsidR="00F72EDE" w:rsidRPr="009F5C11" w:rsidRDefault="00F72EDE" w:rsidP="00F72EDE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En el caso de los procedimientos de cotización de bienes, servicios y obras; licitación de bienes, servicios y obras, consultoría lista corta y concurso público, respecto a la asignación de puntaje en la experiencia </w:t>
      </w:r>
      <w:r>
        <w:rPr>
          <w:rFonts w:cs="Calibri"/>
          <w:i/>
          <w:color w:val="808080"/>
          <w:sz w:val="24"/>
          <w:szCs w:val="24"/>
          <w:lang w:val="es-EC"/>
        </w:rPr>
        <w:t xml:space="preserve">se debe considerar la 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Resolución Nro. R.E.-SERCOP-2017-0000077 </w:t>
      </w:r>
      <w:r>
        <w:rPr>
          <w:rFonts w:cs="Calibri"/>
          <w:i/>
          <w:color w:val="808080"/>
          <w:sz w:val="24"/>
          <w:szCs w:val="24"/>
          <w:lang w:val="es-EC"/>
        </w:rPr>
        <w:t xml:space="preserve">y 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>Resoluci</w:t>
      </w:r>
      <w:r>
        <w:rPr>
          <w:rFonts w:cs="Calibri"/>
          <w:i/>
          <w:color w:val="808080"/>
          <w:sz w:val="24"/>
          <w:szCs w:val="24"/>
          <w:lang w:val="es-EC"/>
        </w:rPr>
        <w:t>ón Nro. R.E.-SERCOP-2017-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>000078)</w:t>
      </w:r>
    </w:p>
    <w:p w:rsidR="005058F0" w:rsidRPr="00024E25" w:rsidRDefault="005058F0" w:rsidP="009A052F">
      <w:pPr>
        <w:ind w:left="567"/>
        <w:jc w:val="both"/>
        <w:rPr>
          <w:rFonts w:cs="Calibri"/>
          <w:b/>
          <w:i/>
          <w:color w:val="808080"/>
          <w:sz w:val="24"/>
          <w:szCs w:val="24"/>
          <w:lang w:val="es-EC"/>
        </w:rPr>
      </w:pPr>
    </w:p>
    <w:p w:rsidR="009A052F" w:rsidRPr="00024E25" w:rsidRDefault="009A052F" w:rsidP="002D147A">
      <w:pPr>
        <w:spacing w:before="1" w:line="170" w:lineRule="exact"/>
        <w:ind w:left="567" w:right="702"/>
        <w:rPr>
          <w:sz w:val="24"/>
          <w:szCs w:val="24"/>
          <w:lang w:val="es-EC"/>
        </w:rPr>
      </w:pPr>
    </w:p>
    <w:p w:rsidR="00DF5952" w:rsidRPr="00024E25" w:rsidRDefault="00DC0C12" w:rsidP="009A052F">
      <w:pPr>
        <w:numPr>
          <w:ilvl w:val="0"/>
          <w:numId w:val="2"/>
        </w:numPr>
        <w:tabs>
          <w:tab w:val="left" w:pos="1022"/>
        </w:tabs>
        <w:spacing w:before="74"/>
        <w:ind w:left="567" w:right="702" w:firstLine="0"/>
        <w:rPr>
          <w:b/>
          <w:bCs/>
          <w:sz w:val="24"/>
          <w:szCs w:val="24"/>
        </w:rPr>
      </w:pPr>
      <w:r w:rsidRPr="00024E25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eastAsia="Arial" w:cs="Arial"/>
          <w:b/>
          <w:bCs/>
          <w:spacing w:val="-1"/>
          <w:sz w:val="24"/>
          <w:szCs w:val="24"/>
          <w:u w:val="thick" w:color="000000"/>
        </w:rPr>
        <w:t xml:space="preserve">G AR ANT I AS  </w:t>
      </w:r>
    </w:p>
    <w:p w:rsidR="00DF5952" w:rsidRPr="00024E25" w:rsidRDefault="00DF5952" w:rsidP="00DF5952">
      <w:pPr>
        <w:tabs>
          <w:tab w:val="left" w:pos="1022"/>
        </w:tabs>
        <w:spacing w:before="74"/>
        <w:ind w:left="567" w:right="702"/>
        <w:rPr>
          <w:rFonts w:eastAsia="Arial" w:cs="Arial"/>
          <w:b/>
          <w:bCs/>
          <w:spacing w:val="-1"/>
          <w:sz w:val="24"/>
          <w:szCs w:val="24"/>
          <w:u w:val="thick" w:color="000000"/>
        </w:rPr>
      </w:pPr>
    </w:p>
    <w:p w:rsidR="00EC3932" w:rsidRPr="00024E25" w:rsidRDefault="00DF5952" w:rsidP="00DF5952">
      <w:pPr>
        <w:tabs>
          <w:tab w:val="left" w:pos="1022"/>
        </w:tabs>
        <w:spacing w:before="74"/>
        <w:ind w:left="567" w:right="702"/>
        <w:rPr>
          <w:bCs/>
          <w:sz w:val="24"/>
          <w:szCs w:val="24"/>
          <w:lang w:val="es-EC"/>
        </w:rPr>
      </w:pPr>
      <w:r w:rsidRPr="00024E25">
        <w:rPr>
          <w:rFonts w:eastAsia="Arial" w:cs="Arial"/>
          <w:bCs/>
          <w:spacing w:val="-1"/>
          <w:sz w:val="24"/>
          <w:szCs w:val="24"/>
          <w:lang w:val="es-EC"/>
        </w:rPr>
        <w:t xml:space="preserve">De acuerdo a lo establecido en los </w:t>
      </w:r>
      <w:r w:rsidR="00DC0C12" w:rsidRPr="00024E25">
        <w:rPr>
          <w:rFonts w:eastAsia="Arial" w:cs="Arial"/>
          <w:bCs/>
          <w:spacing w:val="-1"/>
          <w:sz w:val="24"/>
          <w:szCs w:val="24"/>
          <w:lang w:val="es-EC"/>
        </w:rPr>
        <w:t>ART .7</w:t>
      </w:r>
      <w:r w:rsidRPr="00024E25">
        <w:rPr>
          <w:rFonts w:eastAsia="Arial" w:cs="Arial"/>
          <w:bCs/>
          <w:spacing w:val="-1"/>
          <w:sz w:val="24"/>
          <w:szCs w:val="24"/>
          <w:lang w:val="es-EC"/>
        </w:rPr>
        <w:t>4, 75,</w:t>
      </w:r>
      <w:r w:rsidR="00DC0C12" w:rsidRPr="00024E25">
        <w:rPr>
          <w:rFonts w:eastAsia="Arial" w:cs="Arial"/>
          <w:bCs/>
          <w:spacing w:val="-1"/>
          <w:sz w:val="24"/>
          <w:szCs w:val="24"/>
          <w:lang w:val="es-EC"/>
        </w:rPr>
        <w:t xml:space="preserve"> 76 LOSNCP</w:t>
      </w:r>
      <w:r w:rsidRPr="00024E25">
        <w:rPr>
          <w:rFonts w:eastAsia="Arial" w:cs="Arial"/>
          <w:bCs/>
          <w:spacing w:val="-1"/>
          <w:sz w:val="24"/>
          <w:szCs w:val="24"/>
          <w:lang w:val="es-EC"/>
        </w:rPr>
        <w:t>.</w:t>
      </w:r>
    </w:p>
    <w:p w:rsidR="00EC3932" w:rsidRPr="00024E25" w:rsidRDefault="00EC3932" w:rsidP="002D147A">
      <w:pPr>
        <w:spacing w:before="7" w:line="180" w:lineRule="exact"/>
        <w:ind w:left="567" w:right="702"/>
        <w:rPr>
          <w:sz w:val="24"/>
          <w:szCs w:val="24"/>
          <w:lang w:val="es-EC"/>
        </w:rPr>
      </w:pPr>
    </w:p>
    <w:p w:rsidR="00DF5952" w:rsidRPr="00024E25" w:rsidRDefault="00DF5952" w:rsidP="00DF5952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1. Garantía de Fiel Cumplimiento </w:t>
      </w:r>
    </w:p>
    <w:p w:rsidR="00DF5952" w:rsidRPr="00024E25" w:rsidRDefault="00DF5952" w:rsidP="00DF5952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2. Garantía por Anticipo </w:t>
      </w:r>
    </w:p>
    <w:p w:rsidR="00DF5952" w:rsidRPr="00024E25" w:rsidRDefault="00DF5952" w:rsidP="00DF5952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3. Garantía Técnica </w:t>
      </w:r>
    </w:p>
    <w:p w:rsidR="00EC3932" w:rsidRPr="00024E25" w:rsidRDefault="00EC3932" w:rsidP="002D147A">
      <w:pPr>
        <w:spacing w:line="200" w:lineRule="exact"/>
        <w:ind w:left="567" w:right="702"/>
        <w:rPr>
          <w:sz w:val="24"/>
          <w:szCs w:val="24"/>
        </w:rPr>
      </w:pPr>
    </w:p>
    <w:p w:rsidR="009A052F" w:rsidRPr="00024E25" w:rsidRDefault="009A052F" w:rsidP="002D147A">
      <w:pPr>
        <w:spacing w:line="200" w:lineRule="exact"/>
        <w:ind w:left="567" w:right="702"/>
        <w:rPr>
          <w:sz w:val="24"/>
          <w:szCs w:val="24"/>
        </w:rPr>
      </w:pPr>
    </w:p>
    <w:p w:rsidR="00EC3932" w:rsidRPr="00024E25" w:rsidRDefault="00DC0C12" w:rsidP="002D147A">
      <w:pPr>
        <w:numPr>
          <w:ilvl w:val="0"/>
          <w:numId w:val="1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sz w:val="24"/>
          <w:szCs w:val="24"/>
        </w:rPr>
      </w:pPr>
      <w:r w:rsidRPr="00024E25">
        <w:rPr>
          <w:rFonts w:eastAsia="Arial" w:cs="Arial"/>
          <w:b/>
          <w:bCs/>
          <w:sz w:val="24"/>
          <w:szCs w:val="24"/>
          <w:u w:val="thick" w:color="000000"/>
        </w:rPr>
        <w:t>MULTAS</w:t>
      </w:r>
    </w:p>
    <w:p w:rsidR="00EC3932" w:rsidRPr="00024E25" w:rsidRDefault="00EC3932" w:rsidP="002D147A">
      <w:pPr>
        <w:spacing w:before="5" w:line="180" w:lineRule="exact"/>
        <w:ind w:left="567" w:right="702"/>
        <w:rPr>
          <w:sz w:val="24"/>
          <w:szCs w:val="24"/>
        </w:rPr>
      </w:pPr>
    </w:p>
    <w:p w:rsidR="002A3C02" w:rsidRPr="00F946E9" w:rsidRDefault="002A3C02" w:rsidP="002A3C02">
      <w:pPr>
        <w:ind w:left="567"/>
        <w:jc w:val="both"/>
        <w:rPr>
          <w:rFonts w:ascii="Times New Roman" w:eastAsia="Times New Roman" w:hAnsi="Times New Roman"/>
          <w:color w:val="A6A6A6" w:themeColor="background1" w:themeShade="A6"/>
          <w:sz w:val="24"/>
          <w:szCs w:val="24"/>
          <w:lang w:val="es-EC" w:eastAsia="es-EC"/>
        </w:rPr>
      </w:pPr>
      <w:r w:rsidRPr="00B77963">
        <w:rPr>
          <w:rFonts w:ascii="Times New Roman" w:eastAsia="Times New Roman" w:hAnsi="Times New Roman"/>
          <w:sz w:val="24"/>
          <w:szCs w:val="24"/>
          <w:lang w:val="es-EC" w:eastAsia="es-EC"/>
        </w:rPr>
        <w:t xml:space="preserve">Por cada día de retardo en la ejecución de las obligaciones contractuales por parte del contratista, se aplicará la multa de </w:t>
      </w:r>
      <w:r w:rsidRPr="00F946E9">
        <w:rPr>
          <w:rFonts w:ascii="Times New Roman" w:eastAsia="Times New Roman" w:hAnsi="Times New Roman"/>
          <w:i/>
          <w:color w:val="A6A6A6" w:themeColor="background1" w:themeShade="A6"/>
          <w:sz w:val="24"/>
          <w:szCs w:val="24"/>
          <w:lang w:val="es-EC" w:eastAsia="es-EC"/>
        </w:rPr>
        <w:t>(valor establecido por la entidad contratante, de acuerdo a la naturaleza de la orden de compra/servicio o contrato, en ningún caso podrá ser menos al 1 por 1.000 del valor del contrato).  (El porcentaje para el cálculo de las multas lo determinará la entidad en función del incumplimiento y de la contratación).</w:t>
      </w:r>
    </w:p>
    <w:p w:rsidR="00EC3932" w:rsidRPr="00024E25" w:rsidRDefault="00EC3932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EC3932" w:rsidRPr="00024E25" w:rsidRDefault="00DC0C12" w:rsidP="002D147A">
      <w:pPr>
        <w:numPr>
          <w:ilvl w:val="0"/>
          <w:numId w:val="1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sz w:val="24"/>
          <w:szCs w:val="24"/>
        </w:rPr>
      </w:pPr>
      <w:r w:rsidRPr="00024E25">
        <w:rPr>
          <w:rFonts w:eastAsia="Arial" w:cs="Arial"/>
          <w:b/>
          <w:bCs/>
          <w:sz w:val="24"/>
          <w:szCs w:val="24"/>
          <w:u w:val="thick" w:color="000000"/>
        </w:rPr>
        <w:t>VIGENCIA</w:t>
      </w:r>
      <w:r w:rsidRPr="00024E25">
        <w:rPr>
          <w:rFonts w:eastAsia="Arial" w:cs="Arial"/>
          <w:b/>
          <w:bCs/>
          <w:spacing w:val="-14"/>
          <w:sz w:val="24"/>
          <w:szCs w:val="24"/>
          <w:u w:val="thick" w:color="000000"/>
        </w:rPr>
        <w:t xml:space="preserve"> </w:t>
      </w:r>
      <w:r w:rsidRPr="00024E25">
        <w:rPr>
          <w:rFonts w:eastAsia="Arial" w:cs="Arial"/>
          <w:b/>
          <w:bCs/>
          <w:spacing w:val="1"/>
          <w:sz w:val="24"/>
          <w:szCs w:val="24"/>
          <w:u w:val="thick" w:color="000000"/>
        </w:rPr>
        <w:t>DE</w:t>
      </w:r>
      <w:r w:rsidRPr="00024E25">
        <w:rPr>
          <w:rFonts w:eastAsia="Arial" w:cs="Arial"/>
          <w:b/>
          <w:bCs/>
          <w:spacing w:val="-10"/>
          <w:sz w:val="24"/>
          <w:szCs w:val="24"/>
          <w:u w:val="thick" w:color="000000"/>
        </w:rPr>
        <w:t xml:space="preserve"> </w:t>
      </w:r>
      <w:r w:rsidRPr="00024E25">
        <w:rPr>
          <w:rFonts w:eastAsia="Arial" w:cs="Arial"/>
          <w:b/>
          <w:bCs/>
          <w:spacing w:val="2"/>
          <w:sz w:val="24"/>
          <w:szCs w:val="24"/>
          <w:u w:val="thick" w:color="000000"/>
        </w:rPr>
        <w:t>LA</w:t>
      </w:r>
      <w:r w:rsidRPr="00024E25">
        <w:rPr>
          <w:rFonts w:eastAsia="Arial" w:cs="Arial"/>
          <w:b/>
          <w:bCs/>
          <w:spacing w:val="-13"/>
          <w:sz w:val="24"/>
          <w:szCs w:val="24"/>
          <w:u w:val="thick" w:color="000000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u w:val="thick" w:color="000000"/>
        </w:rPr>
        <w:t>OFERTA.</w:t>
      </w:r>
    </w:p>
    <w:p w:rsidR="00EC3932" w:rsidRPr="00024E25" w:rsidRDefault="00EC3932" w:rsidP="002D147A">
      <w:pPr>
        <w:spacing w:before="5" w:line="180" w:lineRule="exact"/>
        <w:ind w:left="567" w:right="702"/>
        <w:rPr>
          <w:sz w:val="24"/>
          <w:szCs w:val="24"/>
        </w:rPr>
      </w:pPr>
    </w:p>
    <w:p w:rsidR="00EC3932" w:rsidRPr="00024E25" w:rsidRDefault="00DF5952" w:rsidP="00946999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Indicar el tiempo de vigencia de la oferta </w:t>
      </w:r>
      <w:r w:rsidR="00946999" w:rsidRPr="00024E25">
        <w:rPr>
          <w:rFonts w:cs="Calibri"/>
          <w:i/>
          <w:color w:val="808080"/>
          <w:sz w:val="24"/>
          <w:szCs w:val="24"/>
          <w:lang w:val="es-EC"/>
        </w:rPr>
        <w:t>en días calendario, incluir hasta la suscripción del contrato.</w:t>
      </w:r>
    </w:p>
    <w:p w:rsidR="00946999" w:rsidRPr="00024E25" w:rsidRDefault="00946999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F25437" w:rsidRPr="00024E25" w:rsidRDefault="00F25437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EC3932" w:rsidRPr="00024E25" w:rsidRDefault="00DC0C12" w:rsidP="002D147A">
      <w:pPr>
        <w:numPr>
          <w:ilvl w:val="0"/>
          <w:numId w:val="1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sz w:val="24"/>
          <w:szCs w:val="24"/>
        </w:rPr>
      </w:pPr>
      <w:r w:rsidRPr="00024E25">
        <w:rPr>
          <w:rFonts w:eastAsia="Arial" w:cs="Arial"/>
          <w:b/>
          <w:bCs/>
          <w:sz w:val="24"/>
          <w:szCs w:val="24"/>
          <w:u w:val="thick" w:color="000000"/>
        </w:rPr>
        <w:t>ADMINISTRADOR</w:t>
      </w:r>
      <w:r w:rsidRPr="00024E25">
        <w:rPr>
          <w:rFonts w:eastAsia="Arial" w:cs="Arial"/>
          <w:b/>
          <w:bCs/>
          <w:spacing w:val="-15"/>
          <w:sz w:val="24"/>
          <w:szCs w:val="24"/>
          <w:u w:val="thick" w:color="000000"/>
        </w:rPr>
        <w:t xml:space="preserve"> </w:t>
      </w:r>
      <w:r w:rsidRPr="00024E25">
        <w:rPr>
          <w:rFonts w:eastAsia="Arial" w:cs="Arial"/>
          <w:b/>
          <w:bCs/>
          <w:spacing w:val="-1"/>
          <w:sz w:val="24"/>
          <w:szCs w:val="24"/>
          <w:u w:val="thick" w:color="000000"/>
        </w:rPr>
        <w:t>DEL</w:t>
      </w:r>
      <w:r w:rsidRPr="00024E25">
        <w:rPr>
          <w:rFonts w:eastAsia="Arial" w:cs="Arial"/>
          <w:b/>
          <w:bCs/>
          <w:spacing w:val="-15"/>
          <w:sz w:val="24"/>
          <w:szCs w:val="24"/>
          <w:u w:val="thick" w:color="000000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u w:val="thick" w:color="000000"/>
        </w:rPr>
        <w:t>CONTRATO</w:t>
      </w:r>
    </w:p>
    <w:p w:rsidR="00EC3932" w:rsidRPr="00024E25" w:rsidRDefault="00EC3932" w:rsidP="002D147A">
      <w:pPr>
        <w:spacing w:before="8" w:line="180" w:lineRule="exact"/>
        <w:ind w:left="567" w:right="702"/>
        <w:rPr>
          <w:sz w:val="24"/>
          <w:szCs w:val="24"/>
        </w:rPr>
      </w:pPr>
    </w:p>
    <w:p w:rsidR="00F25437" w:rsidRPr="00024E25" w:rsidRDefault="00F25437" w:rsidP="00F25437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La unidad requirente recomendará a la máxima autoridad o su delegado que servidor/servidora, será el Administrador del Contrato, éste puede ser el director y/o responsable de la unidad requirente o su delegado. </w:t>
      </w:r>
    </w:p>
    <w:p w:rsidR="00F25437" w:rsidRPr="00024E25" w:rsidRDefault="00F25437" w:rsidP="00F25437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2A3C02" w:rsidRPr="009F5C11" w:rsidRDefault="002A3C02" w:rsidP="002A3C02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El Administrador del Contrato es quien deberá velar por el fiel cumplimiento del contrato, cumplimiento de la normativa y además será el responsable de suscribir las actas de entrega-recepción e informe de satisfacción (Art. </w:t>
      </w:r>
      <w:r>
        <w:rPr>
          <w:rFonts w:cs="Calibri"/>
          <w:i/>
          <w:color w:val="808080"/>
          <w:sz w:val="24"/>
          <w:szCs w:val="24"/>
          <w:lang w:val="es-EC"/>
        </w:rPr>
        <w:t xml:space="preserve">70 y 80 de LOSNCP, Art. 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>121</w:t>
      </w:r>
      <w:r>
        <w:rPr>
          <w:rFonts w:cs="Calibri"/>
          <w:i/>
          <w:color w:val="808080"/>
          <w:sz w:val="24"/>
          <w:szCs w:val="24"/>
          <w:lang w:val="es-EC"/>
        </w:rPr>
        <w:t xml:space="preserve"> y 124 del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 Reglamento General a la Ley Orgánica del Sistema Nacional de Contratación Pública).</w:t>
      </w:r>
    </w:p>
    <w:p w:rsidR="00F25437" w:rsidRPr="00024E25" w:rsidRDefault="00F25437" w:rsidP="00F25437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946999" w:rsidRPr="00024E25" w:rsidRDefault="00946999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EC3932" w:rsidRPr="00024E25" w:rsidRDefault="00DC0C12" w:rsidP="002D147A">
      <w:pPr>
        <w:numPr>
          <w:ilvl w:val="0"/>
          <w:numId w:val="1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sz w:val="24"/>
          <w:szCs w:val="24"/>
        </w:rPr>
      </w:pPr>
      <w:r w:rsidRPr="00024E25">
        <w:rPr>
          <w:rFonts w:eastAsia="Arial" w:cs="Arial"/>
          <w:b/>
          <w:bCs/>
          <w:sz w:val="24"/>
          <w:szCs w:val="24"/>
          <w:u w:val="thick" w:color="000000"/>
        </w:rPr>
        <w:t>OBLIGACIONES</w:t>
      </w:r>
      <w:r w:rsidRPr="00024E25">
        <w:rPr>
          <w:rFonts w:eastAsia="Arial" w:cs="Arial"/>
          <w:b/>
          <w:bCs/>
          <w:spacing w:val="-19"/>
          <w:sz w:val="24"/>
          <w:szCs w:val="24"/>
          <w:u w:val="thick" w:color="000000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u w:val="thick" w:color="000000"/>
        </w:rPr>
        <w:t>DEL</w:t>
      </w:r>
      <w:r w:rsidRPr="00024E25">
        <w:rPr>
          <w:rFonts w:eastAsia="Arial" w:cs="Arial"/>
          <w:b/>
          <w:bCs/>
          <w:spacing w:val="-17"/>
          <w:sz w:val="24"/>
          <w:szCs w:val="24"/>
          <w:u w:val="thick" w:color="000000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u w:val="thick" w:color="000000"/>
        </w:rPr>
        <w:t>CONTRATISTA</w:t>
      </w:r>
    </w:p>
    <w:p w:rsidR="00EC3932" w:rsidRPr="00024E25" w:rsidRDefault="00EC3932" w:rsidP="002D147A">
      <w:pPr>
        <w:spacing w:before="5" w:line="180" w:lineRule="exact"/>
        <w:ind w:left="567" w:right="702"/>
        <w:rPr>
          <w:sz w:val="24"/>
          <w:szCs w:val="24"/>
        </w:rPr>
      </w:pPr>
    </w:p>
    <w:p w:rsidR="00F25437" w:rsidRPr="00024E25" w:rsidRDefault="0077410C" w:rsidP="0077410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>Acorde con la naturaleza de la contratación la entidad contratante podrá establecer condiciones adicionales que considere pertinente, siempre y cuando estas observen la normativa vigente y no constituyan disposiciones que resulten discriminatorias entre los participantes.</w:t>
      </w:r>
    </w:p>
    <w:p w:rsidR="0077410C" w:rsidRPr="00024E25" w:rsidRDefault="0077410C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EC3932" w:rsidRPr="00024E25" w:rsidRDefault="00DC0C12" w:rsidP="002D147A">
      <w:pPr>
        <w:numPr>
          <w:ilvl w:val="0"/>
          <w:numId w:val="1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sz w:val="24"/>
          <w:szCs w:val="24"/>
        </w:rPr>
      </w:pPr>
      <w:r w:rsidRPr="00024E25">
        <w:rPr>
          <w:rFonts w:eastAsia="Arial" w:cs="Arial"/>
          <w:b/>
          <w:bCs/>
          <w:sz w:val="24"/>
          <w:szCs w:val="24"/>
          <w:u w:val="thick" w:color="000000"/>
        </w:rPr>
        <w:t>OBLIGACIONES</w:t>
      </w:r>
      <w:r w:rsidRPr="00024E25">
        <w:rPr>
          <w:rFonts w:eastAsia="Arial" w:cs="Arial"/>
          <w:b/>
          <w:bCs/>
          <w:spacing w:val="-19"/>
          <w:sz w:val="24"/>
          <w:szCs w:val="24"/>
          <w:u w:val="thick" w:color="000000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u w:val="thick" w:color="000000"/>
        </w:rPr>
        <w:t>DEL</w:t>
      </w:r>
      <w:r w:rsidRPr="00024E25">
        <w:rPr>
          <w:rFonts w:eastAsia="Arial" w:cs="Arial"/>
          <w:b/>
          <w:bCs/>
          <w:spacing w:val="-18"/>
          <w:sz w:val="24"/>
          <w:szCs w:val="24"/>
          <w:u w:val="thick" w:color="000000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u w:val="thick" w:color="000000"/>
        </w:rPr>
        <w:t>CONTRATANTE</w:t>
      </w:r>
    </w:p>
    <w:p w:rsidR="00EC3932" w:rsidRPr="00024E25" w:rsidRDefault="00EC3932" w:rsidP="002D147A">
      <w:pPr>
        <w:spacing w:before="7" w:line="180" w:lineRule="exact"/>
        <w:ind w:left="567" w:right="702"/>
        <w:rPr>
          <w:sz w:val="24"/>
          <w:szCs w:val="24"/>
        </w:rPr>
      </w:pPr>
    </w:p>
    <w:p w:rsidR="00EC3932" w:rsidRPr="00024E25" w:rsidRDefault="00F25437" w:rsidP="00F25437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>Acorde con la naturaleza de la contratación la entidad contratante podrá establecer las condiciones adicion</w:t>
      </w:r>
      <w:r w:rsidR="0077410C" w:rsidRPr="00024E25">
        <w:rPr>
          <w:rFonts w:cs="Calibri"/>
          <w:i/>
          <w:color w:val="808080"/>
          <w:sz w:val="24"/>
          <w:szCs w:val="24"/>
          <w:lang w:val="es-EC"/>
        </w:rPr>
        <w:t>ales que considere pertinentes.</w:t>
      </w:r>
    </w:p>
    <w:p w:rsidR="00F25437" w:rsidRPr="00024E25" w:rsidRDefault="00F25437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F25437" w:rsidRPr="00024E25" w:rsidRDefault="00F25437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EC3932" w:rsidRPr="00024E25" w:rsidRDefault="00DC0C12" w:rsidP="002D147A">
      <w:pPr>
        <w:numPr>
          <w:ilvl w:val="0"/>
          <w:numId w:val="1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sz w:val="24"/>
          <w:szCs w:val="24"/>
        </w:rPr>
      </w:pPr>
      <w:r w:rsidRPr="00024E25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TERMINO</w:t>
      </w:r>
      <w:r w:rsidRPr="00024E25">
        <w:rPr>
          <w:rFonts w:eastAsia="Arial" w:cs="Arial"/>
          <w:b/>
          <w:bCs/>
          <w:spacing w:val="-8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PARA</w:t>
      </w:r>
      <w:r w:rsidRPr="00024E25">
        <w:rPr>
          <w:rFonts w:eastAsia="Arial" w:cs="Arial"/>
          <w:b/>
          <w:bCs/>
          <w:spacing w:val="-11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SOLUCIÓN</w:t>
      </w:r>
      <w:r w:rsidRPr="00024E25">
        <w:rPr>
          <w:rFonts w:eastAsia="Arial" w:cs="Arial"/>
          <w:b/>
          <w:bCs/>
          <w:spacing w:val="-8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DE</w:t>
      </w:r>
      <w:r w:rsidRPr="00024E25">
        <w:rPr>
          <w:rFonts w:eastAsia="Arial" w:cs="Arial"/>
          <w:b/>
          <w:bCs/>
          <w:spacing w:val="-7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PROBLEMAS</w:t>
      </w:r>
      <w:r w:rsidRPr="00024E25">
        <w:rPr>
          <w:rFonts w:eastAsia="Arial" w:cs="Arial"/>
          <w:b/>
          <w:bCs/>
          <w:spacing w:val="-7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O</w:t>
      </w:r>
      <w:r w:rsidRPr="00024E25">
        <w:rPr>
          <w:rFonts w:eastAsia="Arial" w:cs="Arial"/>
          <w:b/>
          <w:bCs/>
          <w:spacing w:val="-7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PETICIONES.</w:t>
      </w:r>
      <w:r w:rsidRPr="00024E25">
        <w:rPr>
          <w:rFonts w:eastAsia="Arial" w:cs="Arial"/>
          <w:b/>
          <w:bCs/>
          <w:spacing w:val="-8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eastAsia="Arial" w:cs="Arial"/>
          <w:b/>
          <w:bCs/>
          <w:spacing w:val="1"/>
          <w:sz w:val="24"/>
          <w:szCs w:val="24"/>
          <w:u w:val="thick" w:color="000000"/>
        </w:rPr>
        <w:t>(#</w:t>
      </w:r>
      <w:r w:rsidRPr="00024E25">
        <w:rPr>
          <w:rFonts w:eastAsia="Arial" w:cs="Arial"/>
          <w:b/>
          <w:bCs/>
          <w:spacing w:val="-8"/>
          <w:sz w:val="24"/>
          <w:szCs w:val="24"/>
          <w:u w:val="thick" w:color="000000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u w:val="thick" w:color="000000"/>
        </w:rPr>
        <w:t>DE</w:t>
      </w:r>
      <w:r w:rsidRPr="00024E25">
        <w:rPr>
          <w:rFonts w:eastAsia="Arial" w:cs="Arial"/>
          <w:b/>
          <w:bCs/>
          <w:spacing w:val="-9"/>
          <w:sz w:val="24"/>
          <w:szCs w:val="24"/>
          <w:u w:val="thick" w:color="000000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u w:val="thick" w:color="000000"/>
        </w:rPr>
        <w:t>DIAS)</w:t>
      </w:r>
    </w:p>
    <w:p w:rsidR="00EC3932" w:rsidRPr="00024E25" w:rsidRDefault="00EC3932" w:rsidP="002D147A">
      <w:pPr>
        <w:spacing w:before="5" w:line="180" w:lineRule="exact"/>
        <w:ind w:left="567" w:right="702"/>
        <w:rPr>
          <w:sz w:val="24"/>
          <w:szCs w:val="24"/>
        </w:rPr>
      </w:pPr>
    </w:p>
    <w:p w:rsidR="00F25437" w:rsidRPr="00024E25" w:rsidRDefault="00F25437" w:rsidP="00F25437">
      <w:pPr>
        <w:ind w:left="567"/>
        <w:jc w:val="both"/>
        <w:rPr>
          <w:rFonts w:cs="Calibri"/>
          <w:sz w:val="24"/>
          <w:szCs w:val="24"/>
          <w:lang w:val="es-EC"/>
        </w:rPr>
      </w:pPr>
      <w:r w:rsidRPr="00024E25">
        <w:rPr>
          <w:rFonts w:cs="Calibri"/>
          <w:sz w:val="24"/>
          <w:szCs w:val="24"/>
          <w:lang w:val="es-EC"/>
        </w:rPr>
        <w:t>Dar solución a las peticiones y problemas que se presentaren en la ejecución del contrato, en un plazo</w:t>
      </w: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 </w:t>
      </w:r>
      <w:r w:rsidR="00B34761" w:rsidRPr="00024E25">
        <w:rPr>
          <w:rFonts w:cs="Calibri"/>
          <w:sz w:val="24"/>
          <w:szCs w:val="24"/>
          <w:lang w:val="es-EC"/>
        </w:rPr>
        <w:t xml:space="preserve">de </w:t>
      </w: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(número de días) </w:t>
      </w:r>
      <w:r w:rsidRPr="00024E25">
        <w:rPr>
          <w:rFonts w:cs="Calibri"/>
          <w:sz w:val="24"/>
          <w:szCs w:val="24"/>
          <w:lang w:val="es-EC"/>
        </w:rPr>
        <w:t>contados a partir de la petición escrita formulada por el contratista.</w:t>
      </w:r>
    </w:p>
    <w:p w:rsidR="00EC3932" w:rsidRPr="00024E25" w:rsidRDefault="00EC3932" w:rsidP="00F25437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F25437" w:rsidRPr="00024E25" w:rsidRDefault="00F25437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77410C" w:rsidRPr="00024E25" w:rsidRDefault="00DC0C12" w:rsidP="002D147A">
      <w:pPr>
        <w:numPr>
          <w:ilvl w:val="0"/>
          <w:numId w:val="1"/>
        </w:numPr>
        <w:tabs>
          <w:tab w:val="left" w:pos="1022"/>
        </w:tabs>
        <w:spacing w:before="74" w:line="360" w:lineRule="auto"/>
        <w:ind w:left="567" w:right="702" w:firstLine="0"/>
        <w:rPr>
          <w:rFonts w:eastAsia="Arial" w:cs="Arial"/>
          <w:sz w:val="24"/>
          <w:szCs w:val="24"/>
          <w:lang w:val="es-EC"/>
        </w:rPr>
      </w:pPr>
      <w:r w:rsidRPr="00024E25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 xml:space="preserve">RECOMENDACIÓN </w:t>
      </w:r>
      <w:r w:rsidRPr="00024E25">
        <w:rPr>
          <w:rFonts w:eastAsia="Arial" w:cs="Arial"/>
          <w:b/>
          <w:bCs/>
          <w:spacing w:val="23"/>
          <w:sz w:val="24"/>
          <w:szCs w:val="24"/>
          <w:u w:val="thick" w:color="000000"/>
          <w:lang w:val="es-EC"/>
        </w:rPr>
        <w:t xml:space="preserve"> </w:t>
      </w:r>
    </w:p>
    <w:p w:rsidR="002A3C02" w:rsidRPr="009F5C11" w:rsidRDefault="002A3C02" w:rsidP="002A3C02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2A3C02">
        <w:rPr>
          <w:rFonts w:cs="Calibri"/>
          <w:i/>
          <w:color w:val="808080"/>
          <w:sz w:val="24"/>
          <w:szCs w:val="24"/>
          <w:lang w:val="es-EC"/>
        </w:rPr>
        <w:t xml:space="preserve"> 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>Recomendar el proceso  de  contratación  a realizar</w:t>
      </w:r>
      <w:r>
        <w:rPr>
          <w:rFonts w:cs="Calibri"/>
          <w:i/>
          <w:color w:val="808080"/>
          <w:sz w:val="24"/>
          <w:szCs w:val="24"/>
          <w:lang w:val="es-EC"/>
        </w:rPr>
        <w:t xml:space="preserve"> contemplando lo dispuesto en la Ley Orgánica del Sistema Nacional de Contratación Pública.</w:t>
      </w:r>
    </w:p>
    <w:p w:rsidR="00EC3932" w:rsidRPr="00024E25" w:rsidRDefault="00EC3932" w:rsidP="0077410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EC3932" w:rsidRPr="00024E25" w:rsidRDefault="00EC3932" w:rsidP="0077410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EC3932" w:rsidRPr="00024E25" w:rsidRDefault="00EC3932" w:rsidP="0077410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77410C" w:rsidRPr="00024E25" w:rsidRDefault="0077410C" w:rsidP="0077410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>(Lugar y fecha).</w:t>
      </w:r>
    </w:p>
    <w:p w:rsidR="00EC3932" w:rsidRPr="00024E25" w:rsidRDefault="00EC3932" w:rsidP="002D147A">
      <w:pPr>
        <w:spacing w:line="200" w:lineRule="exact"/>
        <w:ind w:left="567" w:right="702"/>
        <w:rPr>
          <w:sz w:val="24"/>
          <w:szCs w:val="24"/>
        </w:rPr>
      </w:pPr>
    </w:p>
    <w:p w:rsidR="00A460EB" w:rsidRPr="00024E25" w:rsidRDefault="00A460EB" w:rsidP="0077410C">
      <w:pPr>
        <w:spacing w:line="200" w:lineRule="exact"/>
        <w:rPr>
          <w:sz w:val="24"/>
          <w:szCs w:val="24"/>
        </w:rPr>
      </w:pPr>
    </w:p>
    <w:p w:rsidR="0077410C" w:rsidRPr="00024E25" w:rsidRDefault="0077410C" w:rsidP="0077410C">
      <w:pPr>
        <w:spacing w:before="6" w:line="280" w:lineRule="exact"/>
        <w:rPr>
          <w:sz w:val="24"/>
          <w:szCs w:val="24"/>
        </w:rPr>
      </w:pPr>
    </w:p>
    <w:tbl>
      <w:tblPr>
        <w:tblStyle w:val="TableNormal"/>
        <w:tblW w:w="0" w:type="auto"/>
        <w:jc w:val="center"/>
        <w:tblLayout w:type="fixed"/>
        <w:tblLook w:val="01E0"/>
      </w:tblPr>
      <w:tblGrid>
        <w:gridCol w:w="3001"/>
        <w:gridCol w:w="3008"/>
        <w:gridCol w:w="3001"/>
      </w:tblGrid>
      <w:tr w:rsidR="0077410C" w:rsidRPr="00024E25" w:rsidTr="002A3C02">
        <w:trPr>
          <w:trHeight w:hRule="exact" w:val="509"/>
          <w:jc w:val="center"/>
        </w:trPr>
        <w:tc>
          <w:tcPr>
            <w:tcW w:w="3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10C" w:rsidRPr="00024E25" w:rsidRDefault="0077410C" w:rsidP="00B34761">
            <w:pPr>
              <w:pStyle w:val="TableParagraph"/>
              <w:spacing w:line="273" w:lineRule="exact"/>
              <w:jc w:val="center"/>
              <w:rPr>
                <w:rFonts w:eastAsia="Arial" w:cs="Arial"/>
                <w:sz w:val="24"/>
                <w:szCs w:val="24"/>
                <w:lang w:val="es-EC"/>
              </w:rPr>
            </w:pPr>
            <w:r w:rsidRPr="00024E25">
              <w:rPr>
                <w:rFonts w:eastAsia="Arial" w:cs="Arial"/>
                <w:b/>
                <w:bCs/>
                <w:sz w:val="24"/>
                <w:szCs w:val="24"/>
                <w:lang w:val="es-EC"/>
              </w:rPr>
              <w:t>Elaborado por:</w:t>
            </w:r>
          </w:p>
        </w:tc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10C" w:rsidRPr="00024E25" w:rsidRDefault="0077410C" w:rsidP="00B34761">
            <w:pPr>
              <w:pStyle w:val="TableParagraph"/>
              <w:spacing w:line="273" w:lineRule="exact"/>
              <w:jc w:val="center"/>
              <w:rPr>
                <w:rFonts w:eastAsia="Arial" w:cs="Arial"/>
                <w:sz w:val="24"/>
                <w:szCs w:val="24"/>
              </w:rPr>
            </w:pPr>
            <w:r w:rsidRPr="00024E25">
              <w:rPr>
                <w:rFonts w:eastAsia="Arial" w:cs="Arial"/>
                <w:b/>
                <w:bCs/>
                <w:spacing w:val="-1"/>
                <w:sz w:val="24"/>
                <w:szCs w:val="24"/>
                <w:lang w:val="es-EC"/>
              </w:rPr>
              <w:t>Revisado</w:t>
            </w:r>
            <w:r w:rsidRPr="00024E25">
              <w:rPr>
                <w:rFonts w:eastAsia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024E25">
              <w:rPr>
                <w:rFonts w:eastAsia="Arial" w:cs="Arial"/>
                <w:b/>
                <w:bCs/>
                <w:spacing w:val="-1"/>
                <w:sz w:val="24"/>
                <w:szCs w:val="24"/>
                <w:lang w:val="es-EC"/>
              </w:rPr>
              <w:t>por</w:t>
            </w:r>
            <w:r w:rsidRPr="00024E25">
              <w:rPr>
                <w:rFonts w:eastAsia="Arial" w:cs="Arial"/>
                <w:b/>
                <w:bCs/>
                <w:spacing w:val="-1"/>
                <w:sz w:val="24"/>
                <w:szCs w:val="24"/>
              </w:rPr>
              <w:t>:</w:t>
            </w:r>
          </w:p>
        </w:tc>
        <w:tc>
          <w:tcPr>
            <w:tcW w:w="3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10C" w:rsidRPr="00024E25" w:rsidRDefault="0077410C" w:rsidP="00B34761">
            <w:pPr>
              <w:pStyle w:val="TableParagraph"/>
              <w:spacing w:line="273" w:lineRule="exact"/>
              <w:jc w:val="center"/>
              <w:rPr>
                <w:rFonts w:eastAsia="Arial" w:cs="Arial"/>
                <w:sz w:val="24"/>
                <w:szCs w:val="24"/>
              </w:rPr>
            </w:pPr>
            <w:r w:rsidRPr="00024E25">
              <w:rPr>
                <w:rFonts w:eastAsia="Arial" w:cs="Arial"/>
                <w:b/>
                <w:bCs/>
                <w:spacing w:val="-1"/>
                <w:sz w:val="24"/>
                <w:szCs w:val="24"/>
                <w:lang w:val="es-EC"/>
              </w:rPr>
              <w:t>Aprobado</w:t>
            </w:r>
            <w:r w:rsidRPr="00024E25">
              <w:rPr>
                <w:rFonts w:eastAsia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024E25">
              <w:rPr>
                <w:rFonts w:eastAsia="Arial" w:cs="Arial"/>
                <w:b/>
                <w:bCs/>
                <w:spacing w:val="-1"/>
                <w:sz w:val="24"/>
                <w:szCs w:val="24"/>
                <w:lang w:val="es-EC"/>
              </w:rPr>
              <w:t>por</w:t>
            </w:r>
            <w:r w:rsidRPr="00024E25">
              <w:rPr>
                <w:rFonts w:eastAsia="Arial" w:cs="Arial"/>
                <w:b/>
                <w:bCs/>
                <w:spacing w:val="-1"/>
                <w:sz w:val="24"/>
                <w:szCs w:val="24"/>
              </w:rPr>
              <w:t>:</w:t>
            </w:r>
          </w:p>
        </w:tc>
      </w:tr>
      <w:tr w:rsidR="0077410C" w:rsidRPr="00024E25" w:rsidTr="002A3C02">
        <w:trPr>
          <w:trHeight w:hRule="exact" w:val="1839"/>
          <w:jc w:val="center"/>
        </w:trPr>
        <w:tc>
          <w:tcPr>
            <w:tcW w:w="3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10C" w:rsidRPr="00024E25" w:rsidRDefault="0077410C" w:rsidP="00D87D80">
            <w:pPr>
              <w:pStyle w:val="TableParagraph"/>
              <w:spacing w:line="200" w:lineRule="exact"/>
              <w:rPr>
                <w:sz w:val="24"/>
                <w:szCs w:val="24"/>
                <w:lang w:val="es-EC"/>
              </w:rPr>
            </w:pPr>
          </w:p>
          <w:p w:rsidR="0077410C" w:rsidRPr="00024E25" w:rsidRDefault="0077410C" w:rsidP="00D87D80">
            <w:pPr>
              <w:pStyle w:val="TableParagraph"/>
              <w:spacing w:before="10" w:line="200" w:lineRule="exact"/>
              <w:rPr>
                <w:sz w:val="24"/>
                <w:szCs w:val="24"/>
                <w:lang w:val="es-EC"/>
              </w:rPr>
            </w:pPr>
          </w:p>
          <w:p w:rsidR="0077410C" w:rsidRPr="00024E25" w:rsidRDefault="0077410C" w:rsidP="00D87D80">
            <w:pPr>
              <w:pStyle w:val="TableParagraph"/>
              <w:spacing w:before="10" w:line="200" w:lineRule="exact"/>
              <w:rPr>
                <w:sz w:val="24"/>
                <w:szCs w:val="24"/>
                <w:lang w:val="es-EC"/>
              </w:rPr>
            </w:pPr>
          </w:p>
          <w:p w:rsidR="0077410C" w:rsidRPr="00024E25" w:rsidRDefault="0077410C" w:rsidP="00D87D80">
            <w:pPr>
              <w:tabs>
                <w:tab w:val="left" w:pos="4536"/>
                <w:tab w:val="left" w:pos="4962"/>
              </w:tabs>
              <w:rPr>
                <w:rFonts w:cs="Calibri"/>
                <w:sz w:val="24"/>
                <w:szCs w:val="24"/>
                <w:lang w:val="es-EC"/>
              </w:rPr>
            </w:pPr>
            <w:r w:rsidRPr="00024E25">
              <w:rPr>
                <w:rFonts w:cs="Calibri"/>
                <w:color w:val="808080"/>
                <w:sz w:val="24"/>
                <w:szCs w:val="24"/>
                <w:lang w:val="es-EC"/>
              </w:rPr>
              <w:t>(Abrev. Título. Nombre y Apellido)</w:t>
            </w:r>
          </w:p>
          <w:p w:rsidR="0077410C" w:rsidRPr="00024E25" w:rsidRDefault="0077410C" w:rsidP="00D87D80">
            <w:pPr>
              <w:tabs>
                <w:tab w:val="left" w:pos="4536"/>
                <w:tab w:val="left" w:pos="4962"/>
              </w:tabs>
              <w:rPr>
                <w:rFonts w:cs="Calibri"/>
                <w:color w:val="808080"/>
                <w:sz w:val="24"/>
                <w:szCs w:val="24"/>
                <w:lang w:val="es-EC"/>
              </w:rPr>
            </w:pPr>
            <w:r w:rsidRPr="00024E25">
              <w:rPr>
                <w:rFonts w:cs="Calibri"/>
                <w:color w:val="808080"/>
                <w:sz w:val="24"/>
                <w:szCs w:val="24"/>
                <w:lang w:val="es-EC"/>
              </w:rPr>
              <w:t>ANALISTA/O ESPECIALISTA DEL ÁREA REQUIRENTE</w:t>
            </w:r>
          </w:p>
          <w:p w:rsidR="0077410C" w:rsidRPr="00024E25" w:rsidRDefault="0077410C" w:rsidP="00D87D80">
            <w:pPr>
              <w:pStyle w:val="TableParagraph"/>
              <w:spacing w:line="361" w:lineRule="auto"/>
              <w:ind w:left="102" w:right="2001"/>
              <w:rPr>
                <w:rFonts w:eastAsia="Arial" w:cs="Arial"/>
                <w:sz w:val="24"/>
                <w:szCs w:val="24"/>
                <w:lang w:val="es-EC"/>
              </w:rPr>
            </w:pPr>
          </w:p>
        </w:tc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10C" w:rsidRPr="00024E25" w:rsidRDefault="0077410C" w:rsidP="00D87D80">
            <w:pPr>
              <w:pStyle w:val="TableParagraph"/>
              <w:spacing w:line="200" w:lineRule="exact"/>
              <w:rPr>
                <w:sz w:val="24"/>
                <w:szCs w:val="24"/>
                <w:lang w:val="es-EC"/>
              </w:rPr>
            </w:pPr>
          </w:p>
          <w:p w:rsidR="0077410C" w:rsidRPr="00024E25" w:rsidRDefault="0077410C" w:rsidP="00D87D80">
            <w:pPr>
              <w:pStyle w:val="TableParagraph"/>
              <w:spacing w:before="10" w:line="200" w:lineRule="exact"/>
              <w:rPr>
                <w:sz w:val="24"/>
                <w:szCs w:val="24"/>
                <w:lang w:val="es-EC"/>
              </w:rPr>
            </w:pPr>
          </w:p>
          <w:p w:rsidR="0077410C" w:rsidRPr="00024E25" w:rsidRDefault="0077410C" w:rsidP="00D87D80">
            <w:pPr>
              <w:tabs>
                <w:tab w:val="left" w:pos="4536"/>
                <w:tab w:val="left" w:pos="4962"/>
              </w:tabs>
              <w:rPr>
                <w:rFonts w:cs="Calibri"/>
                <w:color w:val="808080"/>
                <w:sz w:val="24"/>
                <w:szCs w:val="24"/>
                <w:lang w:val="es-EC"/>
              </w:rPr>
            </w:pPr>
          </w:p>
          <w:p w:rsidR="0077410C" w:rsidRPr="00024E25" w:rsidRDefault="0077410C" w:rsidP="00D87D80">
            <w:pPr>
              <w:tabs>
                <w:tab w:val="left" w:pos="4536"/>
                <w:tab w:val="left" w:pos="4962"/>
              </w:tabs>
              <w:rPr>
                <w:rFonts w:cs="Calibri"/>
                <w:sz w:val="24"/>
                <w:szCs w:val="24"/>
                <w:lang w:val="es-EC"/>
              </w:rPr>
            </w:pPr>
            <w:r w:rsidRPr="00024E25">
              <w:rPr>
                <w:rFonts w:cs="Calibri"/>
                <w:color w:val="808080"/>
                <w:sz w:val="24"/>
                <w:szCs w:val="24"/>
                <w:lang w:val="es-EC"/>
              </w:rPr>
              <w:t>(Abrev. Título. Nombre y Apellido)</w:t>
            </w:r>
          </w:p>
          <w:p w:rsidR="0077410C" w:rsidRPr="00024E25" w:rsidRDefault="0077410C" w:rsidP="00D87D80">
            <w:pPr>
              <w:tabs>
                <w:tab w:val="left" w:pos="4536"/>
                <w:tab w:val="left" w:pos="4962"/>
              </w:tabs>
              <w:rPr>
                <w:rFonts w:cs="Calibri"/>
                <w:color w:val="808080"/>
                <w:sz w:val="24"/>
                <w:szCs w:val="24"/>
                <w:lang w:val="es-EC"/>
              </w:rPr>
            </w:pPr>
            <w:r w:rsidRPr="00024E25">
              <w:rPr>
                <w:rFonts w:cs="Calibri"/>
                <w:color w:val="808080"/>
                <w:sz w:val="24"/>
                <w:szCs w:val="24"/>
                <w:lang w:val="es-EC"/>
              </w:rPr>
              <w:t>COORDINADOR DEL ÁREA REQUIRENTE</w:t>
            </w:r>
          </w:p>
          <w:p w:rsidR="0077410C" w:rsidRPr="00024E25" w:rsidRDefault="0077410C" w:rsidP="00D87D80">
            <w:pPr>
              <w:pStyle w:val="TableParagraph"/>
              <w:spacing w:line="361" w:lineRule="auto"/>
              <w:ind w:left="102" w:right="969"/>
              <w:rPr>
                <w:rFonts w:eastAsia="Arial" w:cs="Arial"/>
                <w:sz w:val="24"/>
                <w:szCs w:val="24"/>
                <w:lang w:val="es-EC"/>
              </w:rPr>
            </w:pPr>
          </w:p>
        </w:tc>
        <w:tc>
          <w:tcPr>
            <w:tcW w:w="3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10C" w:rsidRPr="00024E25" w:rsidRDefault="0077410C" w:rsidP="00D87D80">
            <w:pPr>
              <w:pStyle w:val="TableParagraph"/>
              <w:spacing w:line="200" w:lineRule="exact"/>
              <w:rPr>
                <w:sz w:val="24"/>
                <w:szCs w:val="24"/>
                <w:lang w:val="es-EC"/>
              </w:rPr>
            </w:pPr>
          </w:p>
          <w:p w:rsidR="0077410C" w:rsidRPr="00024E25" w:rsidRDefault="0077410C" w:rsidP="00D87D80">
            <w:pPr>
              <w:pStyle w:val="TableParagraph"/>
              <w:spacing w:before="10" w:line="200" w:lineRule="exact"/>
              <w:rPr>
                <w:sz w:val="24"/>
                <w:szCs w:val="24"/>
                <w:lang w:val="es-EC"/>
              </w:rPr>
            </w:pPr>
          </w:p>
          <w:p w:rsidR="0077410C" w:rsidRPr="00024E25" w:rsidRDefault="0077410C" w:rsidP="00D87D80">
            <w:pPr>
              <w:tabs>
                <w:tab w:val="left" w:pos="4536"/>
                <w:tab w:val="left" w:pos="4962"/>
              </w:tabs>
              <w:rPr>
                <w:rFonts w:cs="Calibri"/>
                <w:color w:val="808080"/>
                <w:sz w:val="24"/>
                <w:szCs w:val="24"/>
                <w:lang w:val="es-EC"/>
              </w:rPr>
            </w:pPr>
          </w:p>
          <w:p w:rsidR="0077410C" w:rsidRPr="00024E25" w:rsidRDefault="0077410C" w:rsidP="00D87D80">
            <w:pPr>
              <w:tabs>
                <w:tab w:val="left" w:pos="4536"/>
                <w:tab w:val="left" w:pos="4962"/>
              </w:tabs>
              <w:rPr>
                <w:rFonts w:cs="Calibri"/>
                <w:sz w:val="24"/>
                <w:szCs w:val="24"/>
                <w:lang w:val="es-EC"/>
              </w:rPr>
            </w:pPr>
            <w:r w:rsidRPr="00024E25">
              <w:rPr>
                <w:rFonts w:cs="Calibri"/>
                <w:color w:val="808080"/>
                <w:sz w:val="24"/>
                <w:szCs w:val="24"/>
                <w:lang w:val="es-EC"/>
              </w:rPr>
              <w:t>(Abrev. Título. Nombre y Apellido)</w:t>
            </w:r>
          </w:p>
          <w:p w:rsidR="0077410C" w:rsidRPr="00024E25" w:rsidRDefault="0077410C" w:rsidP="00D87D80">
            <w:pPr>
              <w:tabs>
                <w:tab w:val="left" w:pos="4536"/>
                <w:tab w:val="left" w:pos="4962"/>
              </w:tabs>
              <w:rPr>
                <w:rFonts w:cs="Calibri"/>
                <w:color w:val="808080"/>
                <w:sz w:val="24"/>
                <w:szCs w:val="24"/>
                <w:lang w:val="es-EC"/>
              </w:rPr>
            </w:pPr>
            <w:r w:rsidRPr="00024E25">
              <w:rPr>
                <w:rFonts w:cs="Calibri"/>
                <w:color w:val="808080"/>
                <w:sz w:val="24"/>
                <w:szCs w:val="24"/>
                <w:lang w:val="es-EC"/>
              </w:rPr>
              <w:t>DIRECTOR DEL ÁREA REQUIRENTE</w:t>
            </w:r>
          </w:p>
          <w:p w:rsidR="0077410C" w:rsidRPr="00024E25" w:rsidRDefault="0077410C" w:rsidP="00D87D80">
            <w:pPr>
              <w:pStyle w:val="TableParagraph"/>
              <w:spacing w:line="361" w:lineRule="auto"/>
              <w:ind w:left="102" w:right="2001"/>
              <w:rPr>
                <w:rFonts w:eastAsia="Arial" w:cs="Arial"/>
                <w:sz w:val="24"/>
                <w:szCs w:val="24"/>
                <w:lang w:val="es-EC"/>
              </w:rPr>
            </w:pPr>
          </w:p>
        </w:tc>
      </w:tr>
    </w:tbl>
    <w:p w:rsidR="0077410C" w:rsidRPr="00024E25" w:rsidRDefault="0077410C" w:rsidP="0077410C">
      <w:pPr>
        <w:rPr>
          <w:sz w:val="24"/>
          <w:szCs w:val="24"/>
          <w:lang w:val="es-EC"/>
        </w:rPr>
      </w:pPr>
    </w:p>
    <w:p w:rsidR="00F72EDE" w:rsidRDefault="00F72EDE" w:rsidP="00F72EDE">
      <w:pPr>
        <w:tabs>
          <w:tab w:val="center" w:pos="2552"/>
          <w:tab w:val="center" w:pos="7371"/>
        </w:tabs>
        <w:jc w:val="both"/>
        <w:rPr>
          <w:rFonts w:cs="Arial"/>
          <w:i/>
          <w:color w:val="FF0000"/>
          <w:kern w:val="2"/>
          <w:sz w:val="24"/>
          <w:szCs w:val="24"/>
          <w:lang w:val="es-EC"/>
        </w:rPr>
      </w:pPr>
      <w:bookmarkStart w:id="0" w:name="_GoBack"/>
      <w:bookmarkEnd w:id="0"/>
      <w:r>
        <w:rPr>
          <w:rFonts w:cs="Arial"/>
          <w:i/>
          <w:color w:val="FF0000"/>
          <w:kern w:val="2"/>
          <w:sz w:val="24"/>
          <w:szCs w:val="24"/>
          <w:lang w:val="es-EC"/>
        </w:rPr>
        <w:t>Nota: recuerde que los formatos deberá ser adaptados a las circunstancias de la contratación a realizar y al cumplimiento de la normativa vigente a la fecha de su elaboración.</w:t>
      </w:r>
    </w:p>
    <w:p w:rsidR="004957FB" w:rsidRPr="00B00830" w:rsidRDefault="004957FB" w:rsidP="0077410C">
      <w:pPr>
        <w:spacing w:line="200" w:lineRule="exact"/>
        <w:rPr>
          <w:sz w:val="24"/>
          <w:szCs w:val="24"/>
          <w:lang w:val="es-EC"/>
        </w:rPr>
      </w:pPr>
    </w:p>
    <w:sectPr w:rsidR="004957FB" w:rsidRPr="00B00830" w:rsidSect="001641AE">
      <w:headerReference w:type="default" r:id="rId8"/>
      <w:pgSz w:w="11900" w:h="16840"/>
      <w:pgMar w:top="1580" w:right="985" w:bottom="1276" w:left="1040" w:header="49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224" w:rsidRDefault="00E92224" w:rsidP="00EC3932">
      <w:r>
        <w:separator/>
      </w:r>
    </w:p>
  </w:endnote>
  <w:endnote w:type="continuationSeparator" w:id="0">
    <w:p w:rsidR="00E92224" w:rsidRDefault="00E92224" w:rsidP="00EC3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224" w:rsidRDefault="00E92224" w:rsidP="00EC3932">
      <w:r>
        <w:separator/>
      </w:r>
    </w:p>
  </w:footnote>
  <w:footnote w:type="continuationSeparator" w:id="0">
    <w:p w:rsidR="00E92224" w:rsidRDefault="00E92224" w:rsidP="00EC39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47A" w:rsidRDefault="002D147A" w:rsidP="002D147A">
    <w:pPr>
      <w:spacing w:line="200" w:lineRule="exact"/>
      <w:jc w:val="center"/>
      <w:rPr>
        <w:rFonts w:ascii="Calibri" w:hAnsi="Calibri" w:cs="Calibri"/>
        <w:b/>
        <w:sz w:val="28"/>
        <w:szCs w:val="28"/>
      </w:rPr>
    </w:pPr>
  </w:p>
  <w:p w:rsidR="002D147A" w:rsidRDefault="002D147A" w:rsidP="002D147A">
    <w:pPr>
      <w:spacing w:line="200" w:lineRule="exact"/>
      <w:jc w:val="center"/>
      <w:rPr>
        <w:rFonts w:ascii="Calibri" w:hAnsi="Calibri" w:cs="Calibri"/>
        <w:b/>
        <w:sz w:val="28"/>
        <w:szCs w:val="28"/>
      </w:rPr>
    </w:pPr>
  </w:p>
  <w:p w:rsidR="002D147A" w:rsidRDefault="002D147A" w:rsidP="002D147A">
    <w:pPr>
      <w:spacing w:line="200" w:lineRule="exact"/>
      <w:jc w:val="center"/>
      <w:rPr>
        <w:rFonts w:ascii="Calibri" w:hAnsi="Calibri" w:cs="Calibri"/>
        <w:b/>
        <w:sz w:val="28"/>
        <w:szCs w:val="28"/>
      </w:rPr>
    </w:pPr>
  </w:p>
  <w:p w:rsidR="002D147A" w:rsidRDefault="002D147A" w:rsidP="002D147A">
    <w:pPr>
      <w:tabs>
        <w:tab w:val="left" w:pos="5760"/>
      </w:tabs>
      <w:spacing w:line="200" w:lineRule="exact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ab/>
    </w:r>
  </w:p>
  <w:p w:rsidR="00EC3932" w:rsidRDefault="00946999" w:rsidP="002D147A">
    <w:pPr>
      <w:spacing w:line="200" w:lineRule="exact"/>
      <w:ind w:left="3600" w:firstLine="720"/>
      <w:jc w:val="center"/>
      <w:rPr>
        <w:sz w:val="20"/>
        <w:szCs w:val="20"/>
      </w:rPr>
    </w:pPr>
    <w:r>
      <w:rPr>
        <w:noProof/>
        <w:lang w:val="es-EC" w:eastAsia="es-EC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732790</wp:posOffset>
          </wp:positionH>
          <wp:positionV relativeFrom="page">
            <wp:posOffset>313690</wp:posOffset>
          </wp:positionV>
          <wp:extent cx="1708150" cy="549910"/>
          <wp:effectExtent l="0" t="0" r="635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6667500</wp:posOffset>
          </wp:positionH>
          <wp:positionV relativeFrom="page">
            <wp:posOffset>559435</wp:posOffset>
          </wp:positionV>
          <wp:extent cx="400685" cy="448310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685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141C"/>
    <w:multiLevelType w:val="hybridMultilevel"/>
    <w:tmpl w:val="75C0BA5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73E66"/>
    <w:multiLevelType w:val="hybridMultilevel"/>
    <w:tmpl w:val="0E262C20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E1C4F"/>
    <w:multiLevelType w:val="multilevel"/>
    <w:tmpl w:val="922C48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70097"/>
    <w:multiLevelType w:val="hybridMultilevel"/>
    <w:tmpl w:val="B99632BC"/>
    <w:lvl w:ilvl="0" w:tplc="3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6C24AA0"/>
    <w:multiLevelType w:val="hybridMultilevel"/>
    <w:tmpl w:val="2E3895AA"/>
    <w:lvl w:ilvl="0" w:tplc="300A0017">
      <w:start w:val="1"/>
      <w:numFmt w:val="lowerLetter"/>
      <w:lvlText w:val="%1)"/>
      <w:lvlJc w:val="left"/>
      <w:pPr>
        <w:ind w:left="1287" w:hanging="360"/>
      </w:pPr>
    </w:lvl>
    <w:lvl w:ilvl="1" w:tplc="300A0019" w:tentative="1">
      <w:start w:val="1"/>
      <w:numFmt w:val="lowerLetter"/>
      <w:lvlText w:val="%2."/>
      <w:lvlJc w:val="left"/>
      <w:pPr>
        <w:ind w:left="2007" w:hanging="360"/>
      </w:pPr>
    </w:lvl>
    <w:lvl w:ilvl="2" w:tplc="300A001B" w:tentative="1">
      <w:start w:val="1"/>
      <w:numFmt w:val="lowerRoman"/>
      <w:lvlText w:val="%3."/>
      <w:lvlJc w:val="right"/>
      <w:pPr>
        <w:ind w:left="2727" w:hanging="180"/>
      </w:pPr>
    </w:lvl>
    <w:lvl w:ilvl="3" w:tplc="300A000F" w:tentative="1">
      <w:start w:val="1"/>
      <w:numFmt w:val="decimal"/>
      <w:lvlText w:val="%4."/>
      <w:lvlJc w:val="left"/>
      <w:pPr>
        <w:ind w:left="3447" w:hanging="360"/>
      </w:pPr>
    </w:lvl>
    <w:lvl w:ilvl="4" w:tplc="300A0019" w:tentative="1">
      <w:start w:val="1"/>
      <w:numFmt w:val="lowerLetter"/>
      <w:lvlText w:val="%5."/>
      <w:lvlJc w:val="left"/>
      <w:pPr>
        <w:ind w:left="4167" w:hanging="360"/>
      </w:pPr>
    </w:lvl>
    <w:lvl w:ilvl="5" w:tplc="300A001B" w:tentative="1">
      <w:start w:val="1"/>
      <w:numFmt w:val="lowerRoman"/>
      <w:lvlText w:val="%6."/>
      <w:lvlJc w:val="right"/>
      <w:pPr>
        <w:ind w:left="4887" w:hanging="180"/>
      </w:pPr>
    </w:lvl>
    <w:lvl w:ilvl="6" w:tplc="300A000F" w:tentative="1">
      <w:start w:val="1"/>
      <w:numFmt w:val="decimal"/>
      <w:lvlText w:val="%7."/>
      <w:lvlJc w:val="left"/>
      <w:pPr>
        <w:ind w:left="5607" w:hanging="360"/>
      </w:pPr>
    </w:lvl>
    <w:lvl w:ilvl="7" w:tplc="300A0019" w:tentative="1">
      <w:start w:val="1"/>
      <w:numFmt w:val="lowerLetter"/>
      <w:lvlText w:val="%8."/>
      <w:lvlJc w:val="left"/>
      <w:pPr>
        <w:ind w:left="6327" w:hanging="360"/>
      </w:pPr>
    </w:lvl>
    <w:lvl w:ilvl="8" w:tplc="30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96448D3"/>
    <w:multiLevelType w:val="hybridMultilevel"/>
    <w:tmpl w:val="F0D26FA2"/>
    <w:lvl w:ilvl="0" w:tplc="3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DC724DE"/>
    <w:multiLevelType w:val="hybridMultilevel"/>
    <w:tmpl w:val="4688482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B3CA0"/>
    <w:multiLevelType w:val="hybridMultilevel"/>
    <w:tmpl w:val="07465992"/>
    <w:lvl w:ilvl="0" w:tplc="000066BB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F66332"/>
    <w:multiLevelType w:val="hybridMultilevel"/>
    <w:tmpl w:val="9698D6CA"/>
    <w:lvl w:ilvl="0" w:tplc="3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E730389"/>
    <w:multiLevelType w:val="hybridMultilevel"/>
    <w:tmpl w:val="B6C080B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D0961"/>
    <w:multiLevelType w:val="hybridMultilevel"/>
    <w:tmpl w:val="EA66F35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716CFB"/>
    <w:multiLevelType w:val="multilevel"/>
    <w:tmpl w:val="88C8D584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4E652D8F"/>
    <w:multiLevelType w:val="hybridMultilevel"/>
    <w:tmpl w:val="959024BE"/>
    <w:lvl w:ilvl="0" w:tplc="E02EEC64">
      <w:start w:val="14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41607762">
      <w:start w:val="1"/>
      <w:numFmt w:val="bullet"/>
      <w:lvlText w:val="•"/>
      <w:lvlJc w:val="left"/>
      <w:rPr>
        <w:rFonts w:hint="default"/>
      </w:rPr>
    </w:lvl>
    <w:lvl w:ilvl="2" w:tplc="5A32C8F8">
      <w:start w:val="1"/>
      <w:numFmt w:val="bullet"/>
      <w:lvlText w:val="•"/>
      <w:lvlJc w:val="left"/>
      <w:rPr>
        <w:rFonts w:hint="default"/>
      </w:rPr>
    </w:lvl>
    <w:lvl w:ilvl="3" w:tplc="74F8B936">
      <w:start w:val="1"/>
      <w:numFmt w:val="bullet"/>
      <w:lvlText w:val="•"/>
      <w:lvlJc w:val="left"/>
      <w:rPr>
        <w:rFonts w:hint="default"/>
      </w:rPr>
    </w:lvl>
    <w:lvl w:ilvl="4" w:tplc="BD340582">
      <w:start w:val="1"/>
      <w:numFmt w:val="bullet"/>
      <w:lvlText w:val="•"/>
      <w:lvlJc w:val="left"/>
      <w:rPr>
        <w:rFonts w:hint="default"/>
      </w:rPr>
    </w:lvl>
    <w:lvl w:ilvl="5" w:tplc="C5B2C368">
      <w:start w:val="1"/>
      <w:numFmt w:val="bullet"/>
      <w:lvlText w:val="•"/>
      <w:lvlJc w:val="left"/>
      <w:rPr>
        <w:rFonts w:hint="default"/>
      </w:rPr>
    </w:lvl>
    <w:lvl w:ilvl="6" w:tplc="11401ADA">
      <w:start w:val="1"/>
      <w:numFmt w:val="bullet"/>
      <w:lvlText w:val="•"/>
      <w:lvlJc w:val="left"/>
      <w:rPr>
        <w:rFonts w:hint="default"/>
      </w:rPr>
    </w:lvl>
    <w:lvl w:ilvl="7" w:tplc="9FB2D5FE">
      <w:start w:val="1"/>
      <w:numFmt w:val="bullet"/>
      <w:lvlText w:val="•"/>
      <w:lvlJc w:val="left"/>
      <w:rPr>
        <w:rFonts w:hint="default"/>
      </w:rPr>
    </w:lvl>
    <w:lvl w:ilvl="8" w:tplc="F59890C6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4ED919AB"/>
    <w:multiLevelType w:val="multilevel"/>
    <w:tmpl w:val="EF9495FC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color w:val="auto"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50C976FB"/>
    <w:multiLevelType w:val="hybridMultilevel"/>
    <w:tmpl w:val="8A6855F2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23EDA"/>
    <w:multiLevelType w:val="hybridMultilevel"/>
    <w:tmpl w:val="ED80CD0C"/>
    <w:lvl w:ilvl="0" w:tplc="3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39C2563"/>
    <w:multiLevelType w:val="hybridMultilevel"/>
    <w:tmpl w:val="235CEE70"/>
    <w:lvl w:ilvl="0" w:tplc="000066BB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573E85"/>
    <w:multiLevelType w:val="multilevel"/>
    <w:tmpl w:val="7C2AB90A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7"/>
  </w:num>
  <w:num w:numId="4">
    <w:abstractNumId w:val="16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14"/>
  </w:num>
  <w:num w:numId="10">
    <w:abstractNumId w:val="6"/>
  </w:num>
  <w:num w:numId="11">
    <w:abstractNumId w:val="11"/>
  </w:num>
  <w:num w:numId="12">
    <w:abstractNumId w:val="2"/>
  </w:num>
  <w:num w:numId="13">
    <w:abstractNumId w:val="9"/>
  </w:num>
  <w:num w:numId="14">
    <w:abstractNumId w:val="15"/>
  </w:num>
  <w:num w:numId="15">
    <w:abstractNumId w:val="0"/>
  </w:num>
  <w:num w:numId="16">
    <w:abstractNumId w:val="1"/>
  </w:num>
  <w:num w:numId="17">
    <w:abstractNumId w:val="1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C3932"/>
    <w:rsid w:val="00006A36"/>
    <w:rsid w:val="00024E25"/>
    <w:rsid w:val="00034611"/>
    <w:rsid w:val="00093C67"/>
    <w:rsid w:val="000C747F"/>
    <w:rsid w:val="000E080B"/>
    <w:rsid w:val="000E4014"/>
    <w:rsid w:val="000F4124"/>
    <w:rsid w:val="001552D1"/>
    <w:rsid w:val="001641AE"/>
    <w:rsid w:val="00170DB5"/>
    <w:rsid w:val="001A56C3"/>
    <w:rsid w:val="001D41D8"/>
    <w:rsid w:val="002A3C02"/>
    <w:rsid w:val="002C74D9"/>
    <w:rsid w:val="002D147A"/>
    <w:rsid w:val="00381D22"/>
    <w:rsid w:val="003C25C5"/>
    <w:rsid w:val="00425725"/>
    <w:rsid w:val="00442D61"/>
    <w:rsid w:val="004475BC"/>
    <w:rsid w:val="004957FB"/>
    <w:rsid w:val="004E6C86"/>
    <w:rsid w:val="005056C4"/>
    <w:rsid w:val="005058F0"/>
    <w:rsid w:val="0054659E"/>
    <w:rsid w:val="0057002A"/>
    <w:rsid w:val="005B0FB9"/>
    <w:rsid w:val="005F6EA1"/>
    <w:rsid w:val="00610D78"/>
    <w:rsid w:val="00687B9D"/>
    <w:rsid w:val="00701468"/>
    <w:rsid w:val="00710617"/>
    <w:rsid w:val="00732E76"/>
    <w:rsid w:val="00761194"/>
    <w:rsid w:val="0077410C"/>
    <w:rsid w:val="007B5448"/>
    <w:rsid w:val="007C399D"/>
    <w:rsid w:val="00830353"/>
    <w:rsid w:val="008D6A1E"/>
    <w:rsid w:val="00924B63"/>
    <w:rsid w:val="00935D0D"/>
    <w:rsid w:val="00936A27"/>
    <w:rsid w:val="00946999"/>
    <w:rsid w:val="009632BE"/>
    <w:rsid w:val="009A052F"/>
    <w:rsid w:val="009D3627"/>
    <w:rsid w:val="009D3E09"/>
    <w:rsid w:val="009E7E1C"/>
    <w:rsid w:val="00A02DF8"/>
    <w:rsid w:val="00A460EB"/>
    <w:rsid w:val="00A6441D"/>
    <w:rsid w:val="00AB2D70"/>
    <w:rsid w:val="00AD0EF9"/>
    <w:rsid w:val="00AE1B47"/>
    <w:rsid w:val="00B00830"/>
    <w:rsid w:val="00B16E68"/>
    <w:rsid w:val="00B34761"/>
    <w:rsid w:val="00B64463"/>
    <w:rsid w:val="00B9285F"/>
    <w:rsid w:val="00BA1312"/>
    <w:rsid w:val="00CF2C86"/>
    <w:rsid w:val="00D06E00"/>
    <w:rsid w:val="00D27A64"/>
    <w:rsid w:val="00D33B2B"/>
    <w:rsid w:val="00D8467E"/>
    <w:rsid w:val="00DC0C12"/>
    <w:rsid w:val="00DF5952"/>
    <w:rsid w:val="00E250B5"/>
    <w:rsid w:val="00E92224"/>
    <w:rsid w:val="00EC3932"/>
    <w:rsid w:val="00F036A5"/>
    <w:rsid w:val="00F204AA"/>
    <w:rsid w:val="00F241DE"/>
    <w:rsid w:val="00F25437"/>
    <w:rsid w:val="00F25EF7"/>
    <w:rsid w:val="00F72EDE"/>
    <w:rsid w:val="00FC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39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39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C3932"/>
    <w:pPr>
      <w:ind w:left="662"/>
    </w:pPr>
    <w:rPr>
      <w:rFonts w:ascii="Arial" w:eastAsia="Arial" w:hAnsi="Arial"/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EC3932"/>
    <w:pPr>
      <w:spacing w:before="74"/>
      <w:ind w:left="1022" w:hanging="360"/>
      <w:outlineLvl w:val="1"/>
    </w:pPr>
    <w:rPr>
      <w:rFonts w:ascii="Arial" w:eastAsia="Arial" w:hAnsi="Arial"/>
      <w:b/>
      <w:bCs/>
      <w:sz w:val="20"/>
      <w:szCs w:val="20"/>
      <w:u w:val="single"/>
    </w:rPr>
  </w:style>
  <w:style w:type="paragraph" w:styleId="Prrafodelista">
    <w:name w:val="List Paragraph"/>
    <w:basedOn w:val="Normal"/>
    <w:uiPriority w:val="34"/>
    <w:qFormat/>
    <w:rsid w:val="00EC3932"/>
  </w:style>
  <w:style w:type="paragraph" w:customStyle="1" w:styleId="TableParagraph">
    <w:name w:val="Table Paragraph"/>
    <w:basedOn w:val="Normal"/>
    <w:uiPriority w:val="1"/>
    <w:qFormat/>
    <w:rsid w:val="00EC3932"/>
  </w:style>
  <w:style w:type="paragraph" w:styleId="Encabezado">
    <w:name w:val="header"/>
    <w:basedOn w:val="Normal"/>
    <w:link w:val="EncabezadoCar"/>
    <w:uiPriority w:val="99"/>
    <w:unhideWhenUsed/>
    <w:rsid w:val="002D14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47A"/>
  </w:style>
  <w:style w:type="paragraph" w:styleId="Piedepgina">
    <w:name w:val="footer"/>
    <w:basedOn w:val="Normal"/>
    <w:link w:val="PiedepginaCar"/>
    <w:uiPriority w:val="99"/>
    <w:unhideWhenUsed/>
    <w:rsid w:val="002D14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47A"/>
  </w:style>
  <w:style w:type="paragraph" w:customStyle="1" w:styleId="Standard">
    <w:name w:val="Standard"/>
    <w:rsid w:val="00F241DE"/>
    <w:pPr>
      <w:widowControl/>
      <w:autoSpaceDN w:val="0"/>
      <w:textAlignment w:val="baseline"/>
    </w:pPr>
    <w:rPr>
      <w:rFonts w:ascii="Times New Roman" w:eastAsia="Times New Roman" w:hAnsi="Times New Roman" w:cs="Times New Roman"/>
      <w:sz w:val="20"/>
      <w:szCs w:val="20"/>
      <w:lang w:val="es-EC" w:eastAsia="es-EC"/>
    </w:rPr>
  </w:style>
  <w:style w:type="character" w:styleId="Textoennegrita">
    <w:name w:val="Strong"/>
    <w:uiPriority w:val="22"/>
    <w:qFormat/>
    <w:rsid w:val="00381D22"/>
    <w:rPr>
      <w:b/>
      <w:bCs/>
    </w:rPr>
  </w:style>
  <w:style w:type="character" w:styleId="Hipervnculo">
    <w:name w:val="Hyperlink"/>
    <w:uiPriority w:val="99"/>
    <w:unhideWhenUsed/>
    <w:rsid w:val="009A052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A052F"/>
    <w:rPr>
      <w:color w:val="800080" w:themeColor="followedHyperlink"/>
      <w:u w:val="single"/>
    </w:rPr>
  </w:style>
  <w:style w:type="paragraph" w:customStyle="1" w:styleId="Default">
    <w:name w:val="Default"/>
    <w:rsid w:val="00DF5952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s-E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ortal.compraspublicas.gob.ec/sercop/cat_normativas/nuevos_plieg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2924</Words>
  <Characters>16082</Characters>
  <Application>Microsoft Office Word</Application>
  <DocSecurity>0</DocSecurity>
  <Lines>134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Quinatoa</dc:creator>
  <cp:lastModifiedBy>sofia.guanoquiza</cp:lastModifiedBy>
  <cp:revision>2</cp:revision>
  <dcterms:created xsi:type="dcterms:W3CDTF">2018-03-12T14:04:00Z</dcterms:created>
  <dcterms:modified xsi:type="dcterms:W3CDTF">2018-03-12T14:04:00Z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2016-02-03T00:00:00Z</vt:filetime>
  </property>
  <property fmtid="{D5CDD505-2E9C-101B-9397-08002B2CF9AE}" pid="3" name="LastSaved">
    <vt:filetime>2017-05-22T00:00:00Z</vt:filetime>
  </property>
</Properties>
</file>