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29A" w:rsidRPr="009111BB" w:rsidRDefault="00DE029A">
      <w:pPr>
        <w:spacing w:line="200" w:lineRule="exact"/>
        <w:rPr>
          <w:sz w:val="24"/>
          <w:szCs w:val="24"/>
        </w:rPr>
      </w:pPr>
    </w:p>
    <w:p w:rsidR="00DE029A" w:rsidRPr="009111BB" w:rsidRDefault="00DE029A">
      <w:pPr>
        <w:spacing w:line="200" w:lineRule="exact"/>
        <w:rPr>
          <w:sz w:val="24"/>
          <w:szCs w:val="24"/>
        </w:rPr>
      </w:pPr>
    </w:p>
    <w:p w:rsidR="00DE029A" w:rsidRPr="009111BB" w:rsidRDefault="00DE029A">
      <w:pPr>
        <w:spacing w:line="200" w:lineRule="exact"/>
        <w:rPr>
          <w:sz w:val="24"/>
          <w:szCs w:val="24"/>
        </w:rPr>
      </w:pPr>
    </w:p>
    <w:p w:rsidR="00DE029A" w:rsidRPr="009111BB" w:rsidRDefault="00DE029A" w:rsidP="001727AA">
      <w:pPr>
        <w:spacing w:before="1" w:line="220" w:lineRule="exact"/>
        <w:jc w:val="center"/>
        <w:rPr>
          <w:sz w:val="24"/>
          <w:szCs w:val="24"/>
        </w:rPr>
      </w:pPr>
    </w:p>
    <w:p w:rsidR="001727AA" w:rsidRPr="009111BB" w:rsidRDefault="00075B61" w:rsidP="001727AA">
      <w:pPr>
        <w:jc w:val="center"/>
        <w:rPr>
          <w:rFonts w:cs="Calibri"/>
          <w:i/>
          <w:caps/>
          <w:color w:val="FF0000"/>
          <w:kern w:val="22"/>
          <w:sz w:val="24"/>
          <w:szCs w:val="24"/>
          <w:lang w:val="es-EC"/>
        </w:rPr>
      </w:pPr>
      <w:r w:rsidRPr="009111BB">
        <w:rPr>
          <w:rFonts w:cs="Calibri"/>
          <w:i/>
          <w:caps/>
          <w:color w:val="FF0000"/>
          <w:kern w:val="22"/>
          <w:sz w:val="24"/>
          <w:szCs w:val="24"/>
          <w:lang w:val="es-EC"/>
        </w:rPr>
        <w:t>Los textos en gris son informativos y deben ser reemplazados por el texto definitivo del documento</w:t>
      </w:r>
    </w:p>
    <w:p w:rsidR="001727AA" w:rsidRPr="009111BB" w:rsidRDefault="001727AA" w:rsidP="001727AA">
      <w:pPr>
        <w:jc w:val="center"/>
        <w:rPr>
          <w:rFonts w:cs="Arial"/>
          <w:color w:val="222222"/>
          <w:sz w:val="24"/>
          <w:szCs w:val="24"/>
          <w:shd w:val="clear" w:color="auto" w:fill="FFFFFF"/>
          <w:lang w:val="es-EC"/>
        </w:rPr>
      </w:pPr>
    </w:p>
    <w:p w:rsidR="001727AA" w:rsidRPr="009111BB" w:rsidRDefault="001727AA" w:rsidP="001727AA">
      <w:pPr>
        <w:jc w:val="center"/>
        <w:rPr>
          <w:rFonts w:eastAsia="Times New Roman" w:cs="Arial"/>
          <w:b/>
          <w:i/>
          <w:color w:val="222222"/>
          <w:sz w:val="24"/>
          <w:szCs w:val="24"/>
          <w:shd w:val="clear" w:color="auto" w:fill="FFFFFF"/>
          <w:lang w:val="es-EC" w:eastAsia="es-EC"/>
        </w:rPr>
      </w:pPr>
      <w:r w:rsidRPr="009111BB">
        <w:rPr>
          <w:rFonts w:eastAsia="Times New Roman" w:cs="Arial"/>
          <w:b/>
          <w:i/>
          <w:color w:val="222222"/>
          <w:sz w:val="24"/>
          <w:szCs w:val="24"/>
          <w:shd w:val="clear" w:color="auto" w:fill="FFFFFF"/>
          <w:lang w:val="es-EC" w:eastAsia="es-EC"/>
        </w:rPr>
        <w:t xml:space="preserve">MEMORANDO DE </w:t>
      </w:r>
      <w:r w:rsidR="00753C37" w:rsidRPr="009111BB">
        <w:rPr>
          <w:rFonts w:eastAsia="Times New Roman" w:cs="Arial"/>
          <w:b/>
          <w:i/>
          <w:color w:val="222222"/>
          <w:sz w:val="24"/>
          <w:szCs w:val="24"/>
          <w:shd w:val="clear" w:color="auto" w:fill="FFFFFF"/>
          <w:lang w:val="es-EC" w:eastAsia="es-EC"/>
        </w:rPr>
        <w:t>NOTIFICACIÓN AL ADMINISTRADOR DE CONTRATO</w:t>
      </w:r>
      <w:r w:rsidRPr="009111BB">
        <w:rPr>
          <w:rFonts w:eastAsia="Times New Roman" w:cs="Arial"/>
          <w:b/>
          <w:i/>
          <w:color w:val="222222"/>
          <w:sz w:val="24"/>
          <w:szCs w:val="24"/>
          <w:shd w:val="clear" w:color="auto" w:fill="FFFFFF"/>
          <w:lang w:val="es-EC" w:eastAsia="es-EC"/>
        </w:rPr>
        <w:t>.</w:t>
      </w:r>
    </w:p>
    <w:p w:rsidR="001727AA" w:rsidRPr="009111BB" w:rsidRDefault="001727AA" w:rsidP="001727AA">
      <w:pPr>
        <w:jc w:val="both"/>
        <w:rPr>
          <w:rFonts w:cs="Arial"/>
          <w:color w:val="222222"/>
          <w:sz w:val="24"/>
          <w:szCs w:val="24"/>
          <w:shd w:val="clear" w:color="auto" w:fill="FFFFFF"/>
          <w:lang w:val="es-EC"/>
        </w:rPr>
      </w:pPr>
    </w:p>
    <w:p w:rsidR="001727AA" w:rsidRPr="009111BB" w:rsidRDefault="001727AA" w:rsidP="001727AA">
      <w:pPr>
        <w:jc w:val="right"/>
        <w:rPr>
          <w:rFonts w:cs="Arial"/>
          <w:color w:val="222222"/>
          <w:sz w:val="24"/>
          <w:szCs w:val="24"/>
          <w:shd w:val="clear" w:color="auto" w:fill="FFFFFF"/>
          <w:lang w:val="es-EC"/>
        </w:rPr>
      </w:pPr>
      <w:r w:rsidRPr="009111BB">
        <w:rPr>
          <w:rFonts w:cs="Arial"/>
          <w:color w:val="222222"/>
          <w:sz w:val="24"/>
          <w:szCs w:val="24"/>
          <w:shd w:val="clear" w:color="auto" w:fill="FFFFFF"/>
          <w:lang w:val="es-EC"/>
        </w:rPr>
        <w:t>Memorando Nro. (</w:t>
      </w:r>
      <w:r w:rsidRPr="009111BB">
        <w:rPr>
          <w:rFonts w:cs="Arial"/>
          <w:i/>
          <w:color w:val="808080" w:themeColor="background1" w:themeShade="80"/>
          <w:sz w:val="24"/>
          <w:szCs w:val="24"/>
          <w:shd w:val="clear" w:color="auto" w:fill="FFFFFF"/>
          <w:lang w:val="es-EC"/>
        </w:rPr>
        <w:t>Detallar número y siglas</w:t>
      </w:r>
      <w:r w:rsidRPr="009111BB">
        <w:rPr>
          <w:rFonts w:cs="Arial"/>
          <w:color w:val="222222"/>
          <w:sz w:val="24"/>
          <w:szCs w:val="24"/>
          <w:shd w:val="clear" w:color="auto" w:fill="FFFFFF"/>
          <w:lang w:val="es-EC"/>
        </w:rPr>
        <w:t>)</w:t>
      </w:r>
    </w:p>
    <w:p w:rsidR="001727AA" w:rsidRPr="009111BB" w:rsidRDefault="001727AA" w:rsidP="001727AA">
      <w:pPr>
        <w:jc w:val="both"/>
        <w:rPr>
          <w:rFonts w:cs="Arial"/>
          <w:color w:val="222222"/>
          <w:sz w:val="24"/>
          <w:szCs w:val="24"/>
          <w:shd w:val="clear" w:color="auto" w:fill="FFFFFF"/>
          <w:lang w:val="es-EC"/>
        </w:rPr>
      </w:pPr>
    </w:p>
    <w:p w:rsidR="001727AA" w:rsidRPr="009111BB" w:rsidRDefault="001727AA" w:rsidP="001727AA">
      <w:pPr>
        <w:jc w:val="right"/>
        <w:rPr>
          <w:rFonts w:cs="Arial"/>
          <w:i/>
          <w:color w:val="808080" w:themeColor="background1" w:themeShade="80"/>
          <w:sz w:val="24"/>
          <w:szCs w:val="24"/>
          <w:shd w:val="clear" w:color="auto" w:fill="FFFFFF"/>
          <w:lang w:val="es-EC"/>
        </w:rPr>
      </w:pPr>
      <w:r w:rsidRPr="009111BB">
        <w:rPr>
          <w:rFonts w:cs="Arial"/>
          <w:i/>
          <w:color w:val="808080" w:themeColor="background1" w:themeShade="80"/>
          <w:sz w:val="24"/>
          <w:szCs w:val="24"/>
          <w:shd w:val="clear" w:color="auto" w:fill="FFFFFF"/>
          <w:lang w:val="es-EC"/>
        </w:rPr>
        <w:t>(Lugar y fecha)</w:t>
      </w:r>
    </w:p>
    <w:p w:rsidR="001727AA" w:rsidRPr="009111BB" w:rsidRDefault="001727AA" w:rsidP="001727AA">
      <w:pPr>
        <w:jc w:val="both"/>
        <w:rPr>
          <w:rFonts w:cs="Arial"/>
          <w:color w:val="222222"/>
          <w:sz w:val="24"/>
          <w:szCs w:val="24"/>
          <w:shd w:val="clear" w:color="auto" w:fill="FFFFFF"/>
          <w:lang w:val="es-EC"/>
        </w:rPr>
      </w:pPr>
    </w:p>
    <w:p w:rsidR="001727AA" w:rsidRPr="009111BB" w:rsidRDefault="001727AA" w:rsidP="001727AA">
      <w:pPr>
        <w:jc w:val="both"/>
        <w:rPr>
          <w:rFonts w:cs="Arial"/>
          <w:b/>
          <w:sz w:val="24"/>
          <w:szCs w:val="24"/>
          <w:shd w:val="clear" w:color="auto" w:fill="FFFFFF"/>
          <w:lang w:val="es-EC"/>
        </w:rPr>
      </w:pPr>
      <w:r w:rsidRPr="009111BB">
        <w:rPr>
          <w:rFonts w:cs="Arial"/>
          <w:color w:val="222222"/>
          <w:sz w:val="24"/>
          <w:szCs w:val="24"/>
          <w:shd w:val="clear" w:color="auto" w:fill="FFFFFF"/>
          <w:lang w:val="es-EC"/>
        </w:rPr>
        <w:t>Para</w:t>
      </w:r>
      <w:r w:rsidRPr="009111BB">
        <w:rPr>
          <w:rFonts w:cs="Arial"/>
          <w:i/>
          <w:color w:val="222222"/>
          <w:sz w:val="24"/>
          <w:szCs w:val="24"/>
          <w:shd w:val="clear" w:color="auto" w:fill="FFFFFF"/>
          <w:lang w:val="es-EC"/>
        </w:rPr>
        <w:t>:</w:t>
      </w:r>
      <w:r w:rsidRPr="009111BB">
        <w:rPr>
          <w:rFonts w:cs="Arial"/>
          <w:i/>
          <w:color w:val="222222"/>
          <w:sz w:val="24"/>
          <w:szCs w:val="24"/>
          <w:shd w:val="clear" w:color="auto" w:fill="FFFFFF"/>
          <w:lang w:val="es-EC"/>
        </w:rPr>
        <w:tab/>
        <w:t xml:space="preserve"> </w:t>
      </w:r>
      <w:r w:rsidRPr="009111BB">
        <w:rPr>
          <w:rFonts w:cs="Arial"/>
          <w:i/>
          <w:color w:val="808080" w:themeColor="background1" w:themeShade="80"/>
          <w:sz w:val="24"/>
          <w:szCs w:val="24"/>
          <w:shd w:val="clear" w:color="auto" w:fill="FFFFFF"/>
          <w:lang w:val="es-EC"/>
        </w:rPr>
        <w:t>(Nombre, apellido y cargo del servidor designado)</w:t>
      </w:r>
    </w:p>
    <w:p w:rsidR="001727AA" w:rsidRPr="009111BB" w:rsidRDefault="00365D10" w:rsidP="001727AA">
      <w:pPr>
        <w:ind w:firstLine="720"/>
        <w:jc w:val="both"/>
        <w:rPr>
          <w:rFonts w:cs="Arial"/>
          <w:b/>
          <w:sz w:val="24"/>
          <w:szCs w:val="24"/>
          <w:shd w:val="clear" w:color="auto" w:fill="FFFFFF"/>
          <w:lang w:val="es-EC"/>
        </w:rPr>
      </w:pPr>
      <w:r w:rsidRPr="009111BB">
        <w:rPr>
          <w:rFonts w:cs="Arial"/>
          <w:b/>
          <w:sz w:val="24"/>
          <w:szCs w:val="24"/>
          <w:shd w:val="clear" w:color="auto" w:fill="FFFFFF"/>
          <w:lang w:val="es-EC"/>
        </w:rPr>
        <w:t xml:space="preserve"> ADMINISTRADOR DE </w:t>
      </w:r>
      <w:r w:rsidR="00753C37" w:rsidRPr="009111BB">
        <w:rPr>
          <w:rFonts w:cs="Arial"/>
          <w:b/>
          <w:sz w:val="24"/>
          <w:szCs w:val="24"/>
          <w:shd w:val="clear" w:color="auto" w:fill="FFFFFF"/>
          <w:lang w:val="es-EC"/>
        </w:rPr>
        <w:t>CONTRATO</w:t>
      </w:r>
    </w:p>
    <w:p w:rsidR="001727AA" w:rsidRPr="009111BB" w:rsidRDefault="001727AA" w:rsidP="001727AA">
      <w:pPr>
        <w:jc w:val="both"/>
        <w:rPr>
          <w:rFonts w:cs="Arial"/>
          <w:color w:val="222222"/>
          <w:sz w:val="24"/>
          <w:szCs w:val="24"/>
          <w:shd w:val="clear" w:color="auto" w:fill="FFFFFF"/>
          <w:lang w:val="es-EC"/>
        </w:rPr>
      </w:pPr>
    </w:p>
    <w:p w:rsidR="00753C37" w:rsidRPr="009111BB" w:rsidRDefault="001727AA" w:rsidP="00753C37">
      <w:pPr>
        <w:shd w:val="clear" w:color="auto" w:fill="FFFFFF"/>
        <w:jc w:val="both"/>
        <w:rPr>
          <w:rFonts w:eastAsia="Times New Roman" w:cs="Times New Roman"/>
          <w:i/>
          <w:color w:val="808080" w:themeColor="background1" w:themeShade="80"/>
          <w:sz w:val="24"/>
          <w:szCs w:val="24"/>
          <w:lang w:val="es-EC" w:eastAsia="es-EC"/>
        </w:rPr>
      </w:pPr>
      <w:r w:rsidRPr="009111BB">
        <w:rPr>
          <w:rFonts w:cs="Arial"/>
          <w:color w:val="222222"/>
          <w:sz w:val="24"/>
          <w:szCs w:val="24"/>
          <w:shd w:val="clear" w:color="auto" w:fill="FFFFFF"/>
          <w:lang w:val="es-EC"/>
        </w:rPr>
        <w:t xml:space="preserve">Asunto: </w:t>
      </w:r>
      <w:r w:rsidR="00365D10" w:rsidRPr="009111BB">
        <w:rPr>
          <w:rFonts w:eastAsia="Times New Roman" w:cs="Times New Roman"/>
          <w:sz w:val="24"/>
          <w:szCs w:val="24"/>
          <w:lang w:val="es-EC" w:eastAsia="es-EC"/>
        </w:rPr>
        <w:t xml:space="preserve">NOTIFICACIÓN </w:t>
      </w:r>
      <w:r w:rsidR="00753C37" w:rsidRPr="009111BB">
        <w:rPr>
          <w:rFonts w:eastAsia="Times New Roman" w:cs="Times New Roman"/>
          <w:sz w:val="24"/>
          <w:szCs w:val="24"/>
          <w:lang w:val="es-EC" w:eastAsia="es-EC"/>
        </w:rPr>
        <w:t xml:space="preserve">DE ADMINISTRADOR DEL CONTRATO NRO.  </w:t>
      </w:r>
      <w:r w:rsidR="00753C37" w:rsidRPr="009111BB">
        <w:rPr>
          <w:rFonts w:eastAsia="Times New Roman" w:cs="Times New Roman"/>
          <w:i/>
          <w:color w:val="808080" w:themeColor="background1" w:themeShade="80"/>
          <w:sz w:val="24"/>
          <w:szCs w:val="24"/>
          <w:lang w:val="es-EC" w:eastAsia="es-EC"/>
        </w:rPr>
        <w:t>……. (Número de contrato)</w:t>
      </w:r>
    </w:p>
    <w:p w:rsidR="001727AA" w:rsidRPr="009111BB" w:rsidRDefault="00753C37" w:rsidP="00753C37">
      <w:pPr>
        <w:shd w:val="clear" w:color="auto" w:fill="FFFFFF"/>
        <w:ind w:firstLine="720"/>
        <w:jc w:val="both"/>
        <w:rPr>
          <w:rFonts w:cs="Arial"/>
          <w:color w:val="222222"/>
          <w:sz w:val="24"/>
          <w:szCs w:val="24"/>
          <w:shd w:val="clear" w:color="auto" w:fill="FFFFFF"/>
          <w:lang w:val="es-EC"/>
        </w:rPr>
      </w:pPr>
      <w:r w:rsidRPr="009111BB">
        <w:rPr>
          <w:rFonts w:eastAsia="Times New Roman" w:cs="Times New Roman"/>
          <w:color w:val="808080" w:themeColor="background1" w:themeShade="80"/>
          <w:sz w:val="24"/>
          <w:szCs w:val="24"/>
          <w:lang w:val="es-EC" w:eastAsia="es-EC"/>
        </w:rPr>
        <w:t xml:space="preserve">  </w:t>
      </w:r>
      <w:r w:rsidRPr="009111BB">
        <w:rPr>
          <w:rFonts w:eastAsia="Times New Roman" w:cs="Times New Roman"/>
          <w:sz w:val="24"/>
          <w:szCs w:val="24"/>
          <w:lang w:val="es-EC" w:eastAsia="es-EC"/>
        </w:rPr>
        <w:t>CUYO OBJETO ES "</w:t>
      </w:r>
      <w:r w:rsidRPr="009111BB">
        <w:rPr>
          <w:rFonts w:eastAsia="Times New Roman" w:cs="Times New Roman"/>
          <w:i/>
          <w:color w:val="808080" w:themeColor="background1" w:themeShade="80"/>
          <w:sz w:val="24"/>
          <w:szCs w:val="24"/>
          <w:lang w:val="es-EC" w:eastAsia="es-EC"/>
        </w:rPr>
        <w:t>….OBJETO DEL CONTRATO</w:t>
      </w:r>
      <w:r w:rsidRPr="009111BB">
        <w:rPr>
          <w:rFonts w:eastAsia="Times New Roman" w:cs="Times New Roman"/>
          <w:sz w:val="24"/>
          <w:szCs w:val="24"/>
          <w:lang w:val="es-EC" w:eastAsia="es-EC"/>
        </w:rPr>
        <w:t>”.</w:t>
      </w:r>
    </w:p>
    <w:p w:rsidR="00753C37" w:rsidRPr="009111BB" w:rsidRDefault="00753C37" w:rsidP="001727AA">
      <w:pPr>
        <w:jc w:val="both"/>
        <w:rPr>
          <w:rFonts w:eastAsia="Times New Roman" w:cs="Arial"/>
          <w:color w:val="222222"/>
          <w:sz w:val="24"/>
          <w:szCs w:val="24"/>
          <w:shd w:val="clear" w:color="auto" w:fill="FFFFFF"/>
          <w:lang w:val="es-EC" w:eastAsia="es-EC"/>
        </w:rPr>
      </w:pPr>
    </w:p>
    <w:p w:rsidR="001727AA" w:rsidRPr="009111BB" w:rsidRDefault="001727AA" w:rsidP="001727AA">
      <w:pPr>
        <w:jc w:val="both"/>
        <w:rPr>
          <w:rFonts w:eastAsia="Times New Roman" w:cs="Arial"/>
          <w:color w:val="222222"/>
          <w:sz w:val="24"/>
          <w:szCs w:val="24"/>
          <w:shd w:val="clear" w:color="auto" w:fill="FFFFFF"/>
          <w:lang w:val="es-EC" w:eastAsia="es-EC"/>
        </w:rPr>
      </w:pPr>
      <w:r w:rsidRPr="009111BB">
        <w:rPr>
          <w:rFonts w:eastAsia="Times New Roman" w:cs="Arial"/>
          <w:color w:val="222222"/>
          <w:sz w:val="24"/>
          <w:szCs w:val="24"/>
          <w:shd w:val="clear" w:color="auto" w:fill="FFFFFF"/>
          <w:lang w:val="es-EC" w:eastAsia="es-EC"/>
        </w:rPr>
        <w:t>De mi consideración:</w:t>
      </w:r>
    </w:p>
    <w:p w:rsidR="009111BB" w:rsidRDefault="001727AA" w:rsidP="009111BB">
      <w:pPr>
        <w:jc w:val="both"/>
        <w:rPr>
          <w:rFonts w:eastAsia="Times New Roman" w:cs="Arial"/>
          <w:color w:val="222222"/>
          <w:sz w:val="21"/>
          <w:szCs w:val="21"/>
          <w:shd w:val="clear" w:color="auto" w:fill="FFFFFF"/>
          <w:lang w:val="es-EC" w:eastAsia="es-EC"/>
        </w:rPr>
      </w:pPr>
      <w:r w:rsidRPr="009111BB">
        <w:rPr>
          <w:rFonts w:eastAsia="Times New Roman" w:cs="Arial"/>
          <w:color w:val="222222"/>
          <w:sz w:val="24"/>
          <w:szCs w:val="24"/>
          <w:lang w:val="es-EC" w:eastAsia="es-EC"/>
        </w:rPr>
        <w:br/>
      </w:r>
      <w:r w:rsidR="00753C37" w:rsidRPr="009111BB">
        <w:rPr>
          <w:rFonts w:eastAsia="Times New Roman" w:cs="Arial"/>
          <w:color w:val="222222"/>
          <w:sz w:val="21"/>
          <w:szCs w:val="21"/>
          <w:shd w:val="clear" w:color="auto" w:fill="FFFFFF"/>
          <w:lang w:val="es-EC" w:eastAsia="es-EC"/>
        </w:rPr>
        <w:t>Por medio del presente informo a Usted que se suscri</w:t>
      </w:r>
      <w:r w:rsidR="00983A9E">
        <w:rPr>
          <w:rFonts w:eastAsia="Times New Roman" w:cs="Arial"/>
          <w:color w:val="222222"/>
          <w:sz w:val="21"/>
          <w:szCs w:val="21"/>
          <w:shd w:val="clear" w:color="auto" w:fill="FFFFFF"/>
          <w:lang w:val="es-EC" w:eastAsia="es-EC"/>
        </w:rPr>
        <w:t>bió</w:t>
      </w:r>
      <w:r w:rsidR="00753C37" w:rsidRPr="009111BB">
        <w:rPr>
          <w:rFonts w:eastAsia="Times New Roman" w:cs="Arial"/>
          <w:color w:val="222222"/>
          <w:sz w:val="21"/>
          <w:szCs w:val="21"/>
          <w:shd w:val="clear" w:color="auto" w:fill="FFFFFF"/>
          <w:lang w:val="es-EC" w:eastAsia="es-EC"/>
        </w:rPr>
        <w:t xml:space="preserve"> el contrato signado con el Nro. </w:t>
      </w:r>
      <w:r w:rsidR="00753C37" w:rsidRPr="009111BB">
        <w:rPr>
          <w:rFonts w:eastAsia="Times New Roman" w:cs="Arial"/>
          <w:i/>
          <w:color w:val="808080" w:themeColor="background1" w:themeShade="80"/>
          <w:sz w:val="21"/>
          <w:szCs w:val="21"/>
          <w:shd w:val="clear" w:color="auto" w:fill="FFFFFF"/>
          <w:lang w:val="es-EC" w:eastAsia="es-EC"/>
        </w:rPr>
        <w:t>……</w:t>
      </w:r>
      <w:proofErr w:type="gramStart"/>
      <w:r w:rsidR="00753C37" w:rsidRPr="009111BB">
        <w:rPr>
          <w:rFonts w:eastAsia="Times New Roman" w:cs="Arial"/>
          <w:i/>
          <w:color w:val="808080" w:themeColor="background1" w:themeShade="80"/>
          <w:sz w:val="21"/>
          <w:szCs w:val="21"/>
          <w:shd w:val="clear" w:color="auto" w:fill="FFFFFF"/>
          <w:lang w:val="es-EC" w:eastAsia="es-EC"/>
        </w:rPr>
        <w:t>.(</w:t>
      </w:r>
      <w:proofErr w:type="gramEnd"/>
      <w:r w:rsidR="00753C37" w:rsidRPr="009111BB">
        <w:rPr>
          <w:rFonts w:eastAsia="Times New Roman" w:cs="Arial"/>
          <w:i/>
          <w:color w:val="808080" w:themeColor="background1" w:themeShade="80"/>
          <w:sz w:val="21"/>
          <w:szCs w:val="21"/>
          <w:shd w:val="clear" w:color="auto" w:fill="FFFFFF"/>
          <w:lang w:val="es-EC" w:eastAsia="es-EC"/>
        </w:rPr>
        <w:t>Numero de contrato)</w:t>
      </w:r>
      <w:r w:rsidR="00753C37" w:rsidRPr="009111BB">
        <w:rPr>
          <w:rFonts w:eastAsia="Times New Roman" w:cs="Arial"/>
          <w:color w:val="222222"/>
          <w:sz w:val="21"/>
          <w:szCs w:val="21"/>
          <w:shd w:val="clear" w:color="auto" w:fill="FFFFFF"/>
          <w:lang w:val="es-EC" w:eastAsia="es-EC"/>
        </w:rPr>
        <w:t xml:space="preserve">, de fecha </w:t>
      </w:r>
      <w:r w:rsidR="00753C37" w:rsidRPr="009111BB">
        <w:rPr>
          <w:rFonts w:eastAsia="Times New Roman" w:cs="Arial"/>
          <w:i/>
          <w:color w:val="808080" w:themeColor="background1" w:themeShade="80"/>
          <w:sz w:val="21"/>
          <w:szCs w:val="21"/>
          <w:shd w:val="clear" w:color="auto" w:fill="FFFFFF"/>
          <w:lang w:val="es-EC" w:eastAsia="es-EC"/>
        </w:rPr>
        <w:t>…</w:t>
      </w:r>
      <w:r w:rsidR="009111BB" w:rsidRPr="009111BB">
        <w:rPr>
          <w:rFonts w:eastAsia="Times New Roman" w:cs="Arial"/>
          <w:i/>
          <w:color w:val="808080" w:themeColor="background1" w:themeShade="80"/>
          <w:sz w:val="21"/>
          <w:szCs w:val="21"/>
          <w:shd w:val="clear" w:color="auto" w:fill="FFFFFF"/>
          <w:lang w:val="es-EC" w:eastAsia="es-EC"/>
        </w:rPr>
        <w:t>.</w:t>
      </w:r>
      <w:r w:rsidR="00753C37" w:rsidRPr="009111BB">
        <w:rPr>
          <w:rFonts w:eastAsia="Times New Roman" w:cs="Arial"/>
          <w:i/>
          <w:color w:val="808080" w:themeColor="background1" w:themeShade="80"/>
          <w:sz w:val="21"/>
          <w:szCs w:val="21"/>
          <w:shd w:val="clear" w:color="auto" w:fill="FFFFFF"/>
          <w:lang w:val="es-EC" w:eastAsia="es-EC"/>
        </w:rPr>
        <w:t>(</w:t>
      </w:r>
      <w:r w:rsidR="009111BB" w:rsidRPr="009111BB">
        <w:rPr>
          <w:rFonts w:eastAsia="Times New Roman" w:cs="Arial"/>
          <w:i/>
          <w:color w:val="808080" w:themeColor="background1" w:themeShade="80"/>
          <w:sz w:val="21"/>
          <w:szCs w:val="21"/>
          <w:shd w:val="clear" w:color="auto" w:fill="FFFFFF"/>
          <w:lang w:val="es-EC" w:eastAsia="es-EC"/>
        </w:rPr>
        <w:t>Fecha</w:t>
      </w:r>
      <w:r w:rsidR="00753C37" w:rsidRPr="009111BB">
        <w:rPr>
          <w:rFonts w:eastAsia="Times New Roman" w:cs="Arial"/>
          <w:i/>
          <w:color w:val="808080" w:themeColor="background1" w:themeShade="80"/>
          <w:sz w:val="21"/>
          <w:szCs w:val="21"/>
          <w:shd w:val="clear" w:color="auto" w:fill="FFFFFF"/>
          <w:lang w:val="es-EC" w:eastAsia="es-EC"/>
        </w:rPr>
        <w:t xml:space="preserve"> de contrato)</w:t>
      </w:r>
      <w:r w:rsidR="00753C37" w:rsidRPr="009111BB">
        <w:rPr>
          <w:rFonts w:eastAsia="Times New Roman" w:cs="Arial"/>
          <w:color w:val="222222"/>
          <w:sz w:val="21"/>
          <w:szCs w:val="21"/>
          <w:shd w:val="clear" w:color="auto" w:fill="FFFFFF"/>
          <w:lang w:val="es-EC" w:eastAsia="es-EC"/>
        </w:rPr>
        <w:t xml:space="preserve">, entre el Ministerio de Salud Pública y </w:t>
      </w:r>
      <w:r w:rsidR="00753C37" w:rsidRPr="009111BB">
        <w:rPr>
          <w:rFonts w:eastAsia="Times New Roman" w:cs="Arial"/>
          <w:i/>
          <w:color w:val="808080" w:themeColor="background1" w:themeShade="80"/>
          <w:sz w:val="21"/>
          <w:szCs w:val="21"/>
          <w:shd w:val="clear" w:color="auto" w:fill="FFFFFF"/>
          <w:lang w:val="es-EC" w:eastAsia="es-EC"/>
        </w:rPr>
        <w:t>……..(razón social del proveedor)</w:t>
      </w:r>
      <w:r w:rsidR="009111BB">
        <w:rPr>
          <w:rFonts w:eastAsia="Times New Roman" w:cs="Arial"/>
          <w:color w:val="222222"/>
          <w:sz w:val="21"/>
          <w:szCs w:val="21"/>
          <w:shd w:val="clear" w:color="auto" w:fill="FFFFFF"/>
          <w:lang w:val="es-EC" w:eastAsia="es-EC"/>
        </w:rPr>
        <w:t xml:space="preserve">, </w:t>
      </w:r>
      <w:r w:rsidR="00753C37" w:rsidRPr="009111BB">
        <w:rPr>
          <w:rFonts w:eastAsia="Times New Roman" w:cs="Arial"/>
          <w:color w:val="222222"/>
          <w:sz w:val="21"/>
          <w:szCs w:val="21"/>
          <w:shd w:val="clear" w:color="auto" w:fill="FFFFFF"/>
          <w:lang w:val="es-EC" w:eastAsia="es-EC"/>
        </w:rPr>
        <w:t xml:space="preserve">cuyo objeto es </w:t>
      </w:r>
      <w:r w:rsidR="00753C37" w:rsidRPr="009111BB">
        <w:rPr>
          <w:rFonts w:eastAsia="Times New Roman" w:cs="Arial"/>
          <w:i/>
          <w:color w:val="808080" w:themeColor="background1" w:themeShade="80"/>
          <w:sz w:val="21"/>
          <w:szCs w:val="21"/>
          <w:shd w:val="clear" w:color="auto" w:fill="FFFFFF"/>
          <w:lang w:val="es-EC" w:eastAsia="es-EC"/>
        </w:rPr>
        <w:t>“….OBJETO DEL CONTRATO</w:t>
      </w:r>
      <w:r w:rsidR="00753C37" w:rsidRPr="009111BB">
        <w:rPr>
          <w:rFonts w:eastAsia="Times New Roman" w:cs="Arial"/>
          <w:color w:val="222222"/>
          <w:sz w:val="21"/>
          <w:szCs w:val="21"/>
          <w:shd w:val="clear" w:color="auto" w:fill="FFFFFF"/>
          <w:lang w:val="es-EC" w:eastAsia="es-EC"/>
        </w:rPr>
        <w:t>”.</w:t>
      </w:r>
    </w:p>
    <w:p w:rsidR="009111BB" w:rsidRDefault="00753C37" w:rsidP="009111BB">
      <w:pPr>
        <w:jc w:val="both"/>
        <w:rPr>
          <w:rFonts w:eastAsia="Times New Roman" w:cs="Arial"/>
          <w:i/>
          <w:iCs/>
          <w:color w:val="222222"/>
          <w:sz w:val="21"/>
          <w:szCs w:val="21"/>
          <w:lang w:val="es-EC" w:eastAsia="es-EC"/>
        </w:rPr>
      </w:pPr>
      <w:r w:rsidRPr="009111BB">
        <w:rPr>
          <w:rFonts w:eastAsia="Times New Roman" w:cs="Arial"/>
          <w:color w:val="222222"/>
          <w:sz w:val="21"/>
          <w:szCs w:val="21"/>
          <w:shd w:val="clear" w:color="auto" w:fill="FFFFFF"/>
          <w:lang w:val="es-EC" w:eastAsia="es-EC"/>
        </w:rPr>
        <w:t> </w:t>
      </w:r>
      <w:r w:rsidRPr="009111BB">
        <w:rPr>
          <w:rFonts w:eastAsia="Times New Roman" w:cs="Arial"/>
          <w:color w:val="222222"/>
          <w:sz w:val="21"/>
          <w:szCs w:val="21"/>
          <w:lang w:val="es-EC" w:eastAsia="es-EC"/>
        </w:rPr>
        <w:br/>
      </w:r>
      <w:r w:rsidRPr="009111BB">
        <w:rPr>
          <w:rFonts w:eastAsia="Times New Roman" w:cs="Arial"/>
          <w:color w:val="222222"/>
          <w:sz w:val="21"/>
          <w:szCs w:val="21"/>
          <w:shd w:val="clear" w:color="auto" w:fill="FFFFFF"/>
          <w:lang w:val="es-EC" w:eastAsia="es-EC"/>
        </w:rPr>
        <w:t xml:space="preserve">Conforme se desprende de la </w:t>
      </w:r>
      <w:r w:rsidRPr="009111BB">
        <w:rPr>
          <w:rFonts w:eastAsia="Times New Roman" w:cs="Arial"/>
          <w:i/>
          <w:color w:val="808080" w:themeColor="background1" w:themeShade="80"/>
          <w:sz w:val="21"/>
          <w:szCs w:val="21"/>
          <w:shd w:val="clear" w:color="auto" w:fill="FFFFFF"/>
          <w:lang w:val="es-EC" w:eastAsia="es-EC"/>
        </w:rPr>
        <w:t>CLÁUSULA DÉCIMA CUARTA</w:t>
      </w:r>
      <w:r w:rsidRPr="009111BB">
        <w:rPr>
          <w:rFonts w:eastAsia="Times New Roman" w:cs="Arial"/>
          <w:color w:val="808080" w:themeColor="background1" w:themeShade="80"/>
          <w:sz w:val="21"/>
          <w:szCs w:val="21"/>
          <w:shd w:val="clear" w:color="auto" w:fill="FFFFFF"/>
          <w:lang w:val="es-EC" w:eastAsia="es-EC"/>
        </w:rPr>
        <w:t xml:space="preserve"> </w:t>
      </w:r>
      <w:r w:rsidRPr="009111BB">
        <w:rPr>
          <w:rFonts w:eastAsia="Times New Roman" w:cs="Arial"/>
          <w:color w:val="222222"/>
          <w:sz w:val="21"/>
          <w:szCs w:val="21"/>
          <w:shd w:val="clear" w:color="auto" w:fill="FFFFFF"/>
          <w:lang w:val="es-EC" w:eastAsia="es-EC"/>
        </w:rPr>
        <w:t xml:space="preserve">del referido contrato: </w:t>
      </w:r>
      <w:r w:rsidRPr="009111BB">
        <w:rPr>
          <w:rFonts w:eastAsia="Times New Roman" w:cs="Arial"/>
          <w:i/>
          <w:color w:val="808080" w:themeColor="background1" w:themeShade="80"/>
          <w:sz w:val="21"/>
          <w:szCs w:val="21"/>
          <w:shd w:val="clear" w:color="auto" w:fill="FFFFFF"/>
          <w:lang w:val="es-EC" w:eastAsia="es-EC"/>
        </w:rPr>
        <w:t>“</w:t>
      </w:r>
      <w:r w:rsidRPr="009111BB">
        <w:rPr>
          <w:rFonts w:eastAsia="Times New Roman" w:cs="Arial"/>
          <w:i/>
          <w:iCs/>
          <w:color w:val="808080" w:themeColor="background1" w:themeShade="80"/>
          <w:sz w:val="21"/>
          <w:szCs w:val="21"/>
          <w:lang w:val="es-EC" w:eastAsia="es-EC"/>
        </w:rPr>
        <w:t>(...) LA CONTRATANTE designa como</w:t>
      </w:r>
      <w:r w:rsidR="009111BB">
        <w:rPr>
          <w:rFonts w:eastAsia="Times New Roman" w:cs="Arial"/>
          <w:i/>
          <w:iCs/>
          <w:color w:val="808080" w:themeColor="background1" w:themeShade="80"/>
          <w:sz w:val="21"/>
          <w:szCs w:val="21"/>
          <w:lang w:val="es-EC" w:eastAsia="es-EC"/>
        </w:rPr>
        <w:t xml:space="preserve"> administrador del Contrato al (……….nombre, apellido y cargo del servidor designado)</w:t>
      </w:r>
      <w:r w:rsidRPr="009111BB">
        <w:rPr>
          <w:rFonts w:eastAsia="Times New Roman" w:cs="Arial"/>
          <w:i/>
          <w:iCs/>
          <w:color w:val="808080" w:themeColor="background1" w:themeShade="80"/>
          <w:sz w:val="21"/>
          <w:szCs w:val="21"/>
          <w:lang w:val="es-EC" w:eastAsia="es-EC"/>
        </w:rPr>
        <w:t>, quien velará por el cabal y oportuno cumplimiento de todas y cada una de las obligaciones derivadas del contrato y atenerse a las condiciones generales y particulares de los pliegos que forman parte del presente contrato (</w:t>
      </w:r>
      <w:r w:rsidRPr="009111BB">
        <w:rPr>
          <w:rFonts w:eastAsia="Times New Roman" w:cs="Arial"/>
          <w:i/>
          <w:color w:val="808080" w:themeColor="background1" w:themeShade="80"/>
          <w:sz w:val="21"/>
          <w:szCs w:val="21"/>
          <w:shd w:val="clear" w:color="auto" w:fill="FFFFFF"/>
          <w:lang w:val="es-EC" w:eastAsia="es-EC"/>
        </w:rPr>
        <w:t>…</w:t>
      </w:r>
      <w:r w:rsidRPr="009111BB">
        <w:rPr>
          <w:rFonts w:eastAsia="Times New Roman" w:cs="Arial"/>
          <w:i/>
          <w:iCs/>
          <w:color w:val="808080" w:themeColor="background1" w:themeShade="80"/>
          <w:sz w:val="21"/>
          <w:szCs w:val="21"/>
          <w:lang w:val="es-EC" w:eastAsia="es-EC"/>
        </w:rPr>
        <w:t>)”</w:t>
      </w:r>
      <w:r w:rsidRPr="009111BB">
        <w:rPr>
          <w:rFonts w:eastAsia="Times New Roman" w:cs="Arial"/>
          <w:i/>
          <w:iCs/>
          <w:color w:val="222222"/>
          <w:sz w:val="21"/>
          <w:szCs w:val="21"/>
          <w:lang w:val="es-EC" w:eastAsia="es-EC"/>
        </w:rPr>
        <w:t>.</w:t>
      </w:r>
    </w:p>
    <w:p w:rsidR="009111BB" w:rsidRDefault="00753C37" w:rsidP="00753C37">
      <w:pPr>
        <w:jc w:val="both"/>
        <w:rPr>
          <w:rFonts w:eastAsia="Times New Roman" w:cs="Arial"/>
          <w:i/>
          <w:iCs/>
          <w:color w:val="222222"/>
          <w:sz w:val="21"/>
          <w:szCs w:val="21"/>
          <w:lang w:val="es-EC" w:eastAsia="es-EC"/>
        </w:rPr>
      </w:pPr>
      <w:r w:rsidRPr="009111BB">
        <w:rPr>
          <w:rFonts w:eastAsia="Times New Roman" w:cs="Arial"/>
          <w:color w:val="222222"/>
          <w:sz w:val="21"/>
          <w:szCs w:val="21"/>
          <w:lang w:val="es-EC" w:eastAsia="es-EC"/>
        </w:rPr>
        <w:br/>
      </w:r>
      <w:r w:rsidRPr="009111BB">
        <w:rPr>
          <w:rFonts w:eastAsia="Times New Roman" w:cs="Arial"/>
          <w:color w:val="222222"/>
          <w:sz w:val="21"/>
          <w:szCs w:val="21"/>
          <w:shd w:val="clear" w:color="auto" w:fill="FFFFFF"/>
          <w:lang w:val="es-EC" w:eastAsia="es-EC"/>
        </w:rPr>
        <w:t>De conformidad con el artículo 70 de la Ley Orgánica del Sistema Nacional de Contratación Pública que indica:</w:t>
      </w:r>
      <w:r w:rsidRPr="009111BB">
        <w:rPr>
          <w:rFonts w:eastAsia="Times New Roman" w:cs="Arial"/>
          <w:color w:val="222222"/>
          <w:sz w:val="21"/>
          <w:szCs w:val="21"/>
          <w:lang w:val="es-EC" w:eastAsia="es-EC"/>
        </w:rPr>
        <w:br/>
      </w:r>
      <w:r w:rsidRPr="009111BB">
        <w:rPr>
          <w:rFonts w:eastAsia="Times New Roman" w:cs="Arial"/>
          <w:color w:val="222222"/>
          <w:sz w:val="21"/>
          <w:szCs w:val="21"/>
          <w:shd w:val="clear" w:color="auto" w:fill="FFFFFF"/>
          <w:lang w:val="es-EC" w:eastAsia="es-EC"/>
        </w:rPr>
        <w:t> </w:t>
      </w:r>
      <w:r w:rsidRPr="009111BB">
        <w:rPr>
          <w:rFonts w:eastAsia="Times New Roman" w:cs="Arial"/>
          <w:color w:val="222222"/>
          <w:sz w:val="21"/>
          <w:szCs w:val="21"/>
          <w:lang w:val="es-EC" w:eastAsia="es-EC"/>
        </w:rPr>
        <w:br/>
      </w:r>
      <w:r w:rsidRPr="009111BB">
        <w:rPr>
          <w:rFonts w:eastAsia="Times New Roman" w:cs="Arial"/>
          <w:color w:val="222222"/>
          <w:sz w:val="21"/>
          <w:szCs w:val="21"/>
          <w:shd w:val="clear" w:color="auto" w:fill="FFFFFF"/>
          <w:lang w:val="es-EC" w:eastAsia="es-EC"/>
        </w:rPr>
        <w:t>“</w:t>
      </w:r>
      <w:r w:rsidRPr="009111BB">
        <w:rPr>
          <w:rFonts w:eastAsia="Times New Roman" w:cs="Arial"/>
          <w:i/>
          <w:iCs/>
          <w:color w:val="222222"/>
          <w:sz w:val="21"/>
          <w:szCs w:val="21"/>
          <w:lang w:val="es-EC" w:eastAsia="es-EC"/>
        </w:rPr>
        <w:t>Administración del Contrato.- Los contratos contendrán estipulaciones específicas relacionadas con las funciones y deberes de los administradores del contrato, así como de quienes ejercerán la supervisión o fiscalización. En el expediente se hará constar todo hecho relevante que se presente en la ejecución del contrato, de conformidad a lo que se determine en el Reglamento. </w:t>
      </w:r>
    </w:p>
    <w:p w:rsidR="009111BB" w:rsidRDefault="00753C37" w:rsidP="00753C37">
      <w:pPr>
        <w:jc w:val="both"/>
        <w:rPr>
          <w:rFonts w:eastAsia="Times New Roman" w:cs="Arial"/>
          <w:i/>
          <w:iCs/>
          <w:color w:val="222222"/>
          <w:sz w:val="21"/>
          <w:szCs w:val="21"/>
          <w:lang w:val="es-EC" w:eastAsia="es-EC"/>
        </w:rPr>
      </w:pPr>
      <w:r w:rsidRPr="009111BB">
        <w:rPr>
          <w:rFonts w:eastAsia="Times New Roman" w:cs="Arial"/>
          <w:i/>
          <w:iCs/>
          <w:color w:val="222222"/>
          <w:sz w:val="21"/>
          <w:szCs w:val="21"/>
          <w:lang w:val="es-EC" w:eastAsia="es-EC"/>
        </w:rPr>
        <w:t>Especialmente se referirán a los hechos, actuaciones y documentación relacionados con pagos; contratos complementarios; terminación del contrato; ejecución de garantías; aplicación de multas y sanciones; y, recepciones”.</w:t>
      </w:r>
      <w:r w:rsidRPr="009111BB">
        <w:rPr>
          <w:rFonts w:eastAsia="Times New Roman" w:cs="Arial"/>
          <w:color w:val="222222"/>
          <w:sz w:val="21"/>
          <w:szCs w:val="21"/>
          <w:lang w:val="es-EC" w:eastAsia="es-EC"/>
        </w:rPr>
        <w:br/>
      </w:r>
      <w:r w:rsidRPr="009111BB">
        <w:rPr>
          <w:rFonts w:eastAsia="Times New Roman" w:cs="Arial"/>
          <w:color w:val="222222"/>
          <w:sz w:val="21"/>
          <w:szCs w:val="21"/>
          <w:shd w:val="clear" w:color="auto" w:fill="FFFFFF"/>
          <w:lang w:val="es-EC" w:eastAsia="es-EC"/>
        </w:rPr>
        <w:t> </w:t>
      </w:r>
      <w:r w:rsidRPr="009111BB">
        <w:rPr>
          <w:rFonts w:eastAsia="Times New Roman" w:cs="Arial"/>
          <w:color w:val="222222"/>
          <w:sz w:val="21"/>
          <w:szCs w:val="21"/>
          <w:lang w:val="es-EC" w:eastAsia="es-EC"/>
        </w:rPr>
        <w:br/>
      </w:r>
      <w:r w:rsidRPr="009111BB">
        <w:rPr>
          <w:rFonts w:eastAsia="Times New Roman" w:cs="Arial"/>
          <w:color w:val="222222"/>
          <w:sz w:val="21"/>
          <w:szCs w:val="21"/>
          <w:shd w:val="clear" w:color="auto" w:fill="FFFFFF"/>
          <w:lang w:val="es-EC" w:eastAsia="es-EC"/>
        </w:rPr>
        <w:t>Así como en el artículo 80 de la misma ley que menciona: “</w:t>
      </w:r>
      <w:r w:rsidRPr="009111BB">
        <w:rPr>
          <w:rFonts w:eastAsia="Times New Roman" w:cs="Arial"/>
          <w:i/>
          <w:iCs/>
          <w:color w:val="222222"/>
          <w:sz w:val="21"/>
          <w:szCs w:val="21"/>
          <w:lang w:val="es-EC" w:eastAsia="es-EC"/>
        </w:rPr>
        <w:t>Responsable de la administración del contrato.- El supervisor y el fiscalizador del contrato son responsables de tomar todas las medidas necesarias para su adecuada ejecución, con estricto cumplimiento de sus cláusulas, programas, cronogramas, plazos y costos previstos.</w:t>
      </w:r>
      <w:r w:rsidRPr="009111BB">
        <w:rPr>
          <w:rFonts w:eastAsia="Times New Roman" w:cs="Arial"/>
          <w:color w:val="222222"/>
          <w:sz w:val="21"/>
          <w:szCs w:val="21"/>
          <w:lang w:val="es-EC" w:eastAsia="es-EC"/>
        </w:rPr>
        <w:br/>
      </w:r>
      <w:r w:rsidRPr="009111BB">
        <w:rPr>
          <w:rFonts w:eastAsia="Times New Roman" w:cs="Arial"/>
          <w:i/>
          <w:iCs/>
          <w:color w:val="222222"/>
          <w:sz w:val="21"/>
          <w:szCs w:val="21"/>
          <w:lang w:val="es-EC" w:eastAsia="es-EC"/>
        </w:rPr>
        <w:t>Esta responsabilidad es administrativa, civil y penal según corresponda.”</w:t>
      </w:r>
    </w:p>
    <w:p w:rsidR="009111BB" w:rsidRDefault="00753C37" w:rsidP="00753C37">
      <w:pPr>
        <w:jc w:val="both"/>
        <w:rPr>
          <w:rFonts w:eastAsia="Times New Roman" w:cs="Arial"/>
          <w:i/>
          <w:iCs/>
          <w:color w:val="222222"/>
          <w:sz w:val="21"/>
          <w:szCs w:val="21"/>
          <w:lang w:val="es-EC" w:eastAsia="es-EC"/>
        </w:rPr>
      </w:pPr>
      <w:r w:rsidRPr="009111BB">
        <w:rPr>
          <w:rFonts w:eastAsia="Times New Roman" w:cs="Arial"/>
          <w:color w:val="222222"/>
          <w:sz w:val="21"/>
          <w:szCs w:val="21"/>
          <w:shd w:val="clear" w:color="auto" w:fill="FFFFFF"/>
          <w:lang w:val="es-EC" w:eastAsia="es-EC"/>
        </w:rPr>
        <w:t> </w:t>
      </w:r>
      <w:r w:rsidRPr="009111BB">
        <w:rPr>
          <w:rFonts w:eastAsia="Times New Roman" w:cs="Arial"/>
          <w:color w:val="222222"/>
          <w:sz w:val="21"/>
          <w:szCs w:val="21"/>
          <w:lang w:val="es-EC" w:eastAsia="es-EC"/>
        </w:rPr>
        <w:br/>
      </w:r>
      <w:r w:rsidRPr="009111BB">
        <w:rPr>
          <w:rFonts w:eastAsia="Times New Roman" w:cs="Arial"/>
          <w:color w:val="222222"/>
          <w:sz w:val="21"/>
          <w:szCs w:val="21"/>
          <w:shd w:val="clear" w:color="auto" w:fill="FFFFFF"/>
          <w:lang w:val="es-EC" w:eastAsia="es-EC"/>
        </w:rPr>
        <w:t>En concordancia con el artículo 121 del Reglamento General de la Ley Orgánica del Sistema Nacional de Contratación Pública que indica “</w:t>
      </w:r>
      <w:r w:rsidRPr="009111BB">
        <w:rPr>
          <w:rFonts w:eastAsia="Times New Roman" w:cs="Arial"/>
          <w:i/>
          <w:iCs/>
          <w:color w:val="222222"/>
          <w:sz w:val="21"/>
          <w:szCs w:val="21"/>
          <w:lang w:val="es-EC" w:eastAsia="es-EC"/>
        </w:rPr>
        <w:t>Administrador del contrato.- En todo contrato, la entidad contratante</w:t>
      </w:r>
      <w:r w:rsidRPr="009111BB">
        <w:rPr>
          <w:rFonts w:eastAsia="Times New Roman" w:cs="Arial"/>
          <w:color w:val="222222"/>
          <w:sz w:val="21"/>
          <w:szCs w:val="21"/>
          <w:shd w:val="clear" w:color="auto" w:fill="FFFFFF"/>
          <w:lang w:val="es-EC" w:eastAsia="es-EC"/>
        </w:rPr>
        <w:t> </w:t>
      </w:r>
      <w:r w:rsidRPr="009111BB">
        <w:rPr>
          <w:rFonts w:eastAsia="Times New Roman" w:cs="Arial"/>
          <w:i/>
          <w:iCs/>
          <w:color w:val="222222"/>
          <w:sz w:val="21"/>
          <w:szCs w:val="21"/>
          <w:lang w:val="es-EC" w:eastAsia="es-EC"/>
        </w:rPr>
        <w:t>designará de manera expresa un administrador del mismo, quien velará por el cabal y oportuno cumplimiento</w:t>
      </w:r>
      <w:r w:rsidRPr="009111BB">
        <w:rPr>
          <w:rFonts w:eastAsia="Times New Roman" w:cs="Arial"/>
          <w:color w:val="222222"/>
          <w:sz w:val="21"/>
          <w:szCs w:val="21"/>
          <w:shd w:val="clear" w:color="auto" w:fill="FFFFFF"/>
          <w:lang w:val="es-EC" w:eastAsia="es-EC"/>
        </w:rPr>
        <w:t> </w:t>
      </w:r>
      <w:r w:rsidRPr="009111BB">
        <w:rPr>
          <w:rFonts w:eastAsia="Times New Roman" w:cs="Arial"/>
          <w:i/>
          <w:iCs/>
          <w:color w:val="222222"/>
          <w:sz w:val="21"/>
          <w:szCs w:val="21"/>
          <w:lang w:val="es-EC" w:eastAsia="es-EC"/>
        </w:rPr>
        <w:t>de todas y cada una de las obligaciones derivadas del contrato. Adoptará las acciones que sean necesarias</w:t>
      </w:r>
      <w:r w:rsidRPr="009111BB">
        <w:rPr>
          <w:rFonts w:eastAsia="Times New Roman" w:cs="Arial"/>
          <w:color w:val="222222"/>
          <w:sz w:val="21"/>
          <w:szCs w:val="21"/>
          <w:shd w:val="clear" w:color="auto" w:fill="FFFFFF"/>
          <w:lang w:val="es-EC" w:eastAsia="es-EC"/>
        </w:rPr>
        <w:t> </w:t>
      </w:r>
      <w:r w:rsidRPr="009111BB">
        <w:rPr>
          <w:rFonts w:eastAsia="Times New Roman" w:cs="Arial"/>
          <w:i/>
          <w:iCs/>
          <w:color w:val="222222"/>
          <w:sz w:val="21"/>
          <w:szCs w:val="21"/>
          <w:lang w:val="es-EC" w:eastAsia="es-EC"/>
        </w:rPr>
        <w:t>para evitar retrasos injustificados e impondrá las multas y sanciones a que hubiere lugar.</w:t>
      </w:r>
      <w:r w:rsidRPr="009111BB">
        <w:rPr>
          <w:rFonts w:eastAsia="Times New Roman" w:cs="Arial"/>
          <w:color w:val="222222"/>
          <w:sz w:val="21"/>
          <w:szCs w:val="21"/>
          <w:lang w:val="es-EC" w:eastAsia="es-EC"/>
        </w:rPr>
        <w:br/>
      </w:r>
      <w:r w:rsidRPr="009111BB">
        <w:rPr>
          <w:rFonts w:eastAsia="Times New Roman" w:cs="Arial"/>
          <w:color w:val="222222"/>
          <w:sz w:val="21"/>
          <w:szCs w:val="21"/>
          <w:shd w:val="clear" w:color="auto" w:fill="FFFFFF"/>
          <w:lang w:val="es-EC" w:eastAsia="es-EC"/>
        </w:rPr>
        <w:t> </w:t>
      </w:r>
      <w:r w:rsidRPr="009111BB">
        <w:rPr>
          <w:rFonts w:eastAsia="Times New Roman" w:cs="Arial"/>
          <w:color w:val="222222"/>
          <w:sz w:val="21"/>
          <w:szCs w:val="21"/>
          <w:lang w:val="es-EC" w:eastAsia="es-EC"/>
        </w:rPr>
        <w:br/>
      </w:r>
      <w:r w:rsidRPr="009111BB">
        <w:rPr>
          <w:rFonts w:eastAsia="Times New Roman" w:cs="Arial"/>
          <w:i/>
          <w:iCs/>
          <w:color w:val="222222"/>
          <w:sz w:val="21"/>
          <w:szCs w:val="21"/>
          <w:lang w:val="es-EC" w:eastAsia="es-EC"/>
        </w:rPr>
        <w:t xml:space="preserve">Si el contrato es de ejecución de obras, prevé y requiere de los servicios de fiscalización, el administrador del contrato velará porque ésta actúe de acuerdo a las especificaciones constantes en los pliegos o en el </w:t>
      </w:r>
      <w:r w:rsidRPr="009111BB">
        <w:rPr>
          <w:rFonts w:eastAsia="Times New Roman" w:cs="Arial"/>
          <w:i/>
          <w:iCs/>
          <w:color w:val="222222"/>
          <w:sz w:val="21"/>
          <w:szCs w:val="21"/>
          <w:lang w:val="es-EC" w:eastAsia="es-EC"/>
        </w:rPr>
        <w:lastRenderedPageBreak/>
        <w:t>propio contrato.”</w:t>
      </w:r>
      <w:r w:rsidRPr="009111BB">
        <w:rPr>
          <w:rFonts w:eastAsia="Times New Roman" w:cs="Arial"/>
          <w:color w:val="222222"/>
          <w:sz w:val="21"/>
          <w:szCs w:val="21"/>
          <w:lang w:val="es-EC" w:eastAsia="es-EC"/>
        </w:rPr>
        <w:br/>
      </w:r>
      <w:r w:rsidRPr="009111BB">
        <w:rPr>
          <w:rFonts w:eastAsia="Times New Roman" w:cs="Arial"/>
          <w:color w:val="222222"/>
          <w:sz w:val="21"/>
          <w:szCs w:val="21"/>
          <w:shd w:val="clear" w:color="auto" w:fill="FFFFFF"/>
          <w:lang w:val="es-EC" w:eastAsia="es-EC"/>
        </w:rPr>
        <w:t> </w:t>
      </w:r>
      <w:r w:rsidRPr="009111BB">
        <w:rPr>
          <w:rFonts w:eastAsia="Times New Roman" w:cs="Arial"/>
          <w:color w:val="222222"/>
          <w:sz w:val="21"/>
          <w:szCs w:val="21"/>
          <w:lang w:val="es-EC" w:eastAsia="es-EC"/>
        </w:rPr>
        <w:br/>
      </w:r>
      <w:r w:rsidRPr="009111BB">
        <w:rPr>
          <w:rFonts w:eastAsia="Times New Roman" w:cs="Arial"/>
          <w:color w:val="222222"/>
          <w:sz w:val="21"/>
          <w:szCs w:val="21"/>
          <w:shd w:val="clear" w:color="auto" w:fill="FFFFFF"/>
          <w:lang w:val="es-EC" w:eastAsia="es-EC"/>
        </w:rPr>
        <w:t>Como también con las Normas de Control Interno 408-17 “</w:t>
      </w:r>
      <w:r w:rsidRPr="009111BB">
        <w:rPr>
          <w:rFonts w:eastAsia="Times New Roman" w:cs="Arial"/>
          <w:i/>
          <w:iCs/>
          <w:color w:val="222222"/>
          <w:sz w:val="21"/>
          <w:szCs w:val="21"/>
          <w:lang w:val="es-EC" w:eastAsia="es-EC"/>
        </w:rPr>
        <w:t>Administrador del contrato. El administrador del contrato velará porque la obra se ejecute de acuerdo con lo planeado y programado, pero sin tomar parte directamente en la ejecución rutinaria de las tareas que aseguren su cumplimiento, antes bien, debe lograrlo mediante la delegación y supervisión de esas tareas, la comunicación constante con el personal encargado de llevarlas a cabo, la aplicación de su autoridad para dirimir o resolver cualquier problema que no puedan manejar los niveles inferiores y motivar al personal con el fin de que brinde lo mejor de sí para lograr el éxito del proyecto.</w:t>
      </w:r>
    </w:p>
    <w:p w:rsidR="009111BB" w:rsidRDefault="00753C37" w:rsidP="00753C37">
      <w:pPr>
        <w:jc w:val="both"/>
        <w:rPr>
          <w:rFonts w:eastAsia="Times New Roman" w:cs="Arial"/>
          <w:i/>
          <w:iCs/>
          <w:color w:val="222222"/>
          <w:sz w:val="21"/>
          <w:szCs w:val="21"/>
          <w:lang w:val="es-EC" w:eastAsia="es-EC"/>
        </w:rPr>
      </w:pPr>
      <w:r w:rsidRPr="009111BB">
        <w:rPr>
          <w:rFonts w:eastAsia="Times New Roman" w:cs="Arial"/>
          <w:color w:val="222222"/>
          <w:sz w:val="21"/>
          <w:szCs w:val="21"/>
          <w:shd w:val="clear" w:color="auto" w:fill="FFFFFF"/>
          <w:lang w:val="es-EC" w:eastAsia="es-EC"/>
        </w:rPr>
        <w:t> </w:t>
      </w:r>
      <w:r w:rsidRPr="009111BB">
        <w:rPr>
          <w:rFonts w:eastAsia="Times New Roman" w:cs="Arial"/>
          <w:color w:val="222222"/>
          <w:sz w:val="21"/>
          <w:szCs w:val="21"/>
          <w:lang w:val="es-EC" w:eastAsia="es-EC"/>
        </w:rPr>
        <w:br/>
      </w:r>
      <w:r w:rsidRPr="009111BB">
        <w:rPr>
          <w:rFonts w:eastAsia="Times New Roman" w:cs="Arial"/>
          <w:i/>
          <w:iCs/>
          <w:color w:val="222222"/>
          <w:sz w:val="21"/>
          <w:szCs w:val="21"/>
          <w:lang w:val="es-EC" w:eastAsia="es-EC"/>
        </w:rPr>
        <w:t>Es función del administrador del contrato establecer un sistema que evalúe el logro de los objetivos, mediante el cual pueda obtenerse información sobre su estado. Esto con el fin de tomar oportunamente acciones correctivas o para informar a las autoridades de la entidad sobre el desarrollo del proyecto.</w:t>
      </w:r>
      <w:r w:rsidRPr="009111BB">
        <w:rPr>
          <w:rFonts w:eastAsia="Times New Roman" w:cs="Arial"/>
          <w:color w:val="222222"/>
          <w:sz w:val="21"/>
          <w:szCs w:val="21"/>
          <w:lang w:val="es-EC" w:eastAsia="es-EC"/>
        </w:rPr>
        <w:br/>
      </w:r>
      <w:r w:rsidRPr="009111BB">
        <w:rPr>
          <w:rFonts w:eastAsia="Times New Roman" w:cs="Arial"/>
          <w:color w:val="222222"/>
          <w:sz w:val="21"/>
          <w:szCs w:val="21"/>
          <w:shd w:val="clear" w:color="auto" w:fill="FFFFFF"/>
          <w:lang w:val="es-EC" w:eastAsia="es-EC"/>
        </w:rPr>
        <w:t> </w:t>
      </w:r>
      <w:r w:rsidRPr="009111BB">
        <w:rPr>
          <w:rFonts w:eastAsia="Times New Roman" w:cs="Arial"/>
          <w:i/>
          <w:iCs/>
          <w:color w:val="222222"/>
          <w:sz w:val="21"/>
          <w:szCs w:val="21"/>
          <w:lang w:val="es-EC" w:eastAsia="es-EC"/>
        </w:rPr>
        <w:t>Corresponde al administrador del contrato establecer la estructura organizacional necesaria para que el proyecto se ejecute en forma óptima, dependiendo de la magnitud del proyecto, se organizará una estructura de varios niveles, con un Jefe de Fiscalización y fiscalizadores en un área específica: calidad, avance físico y avance financiero de la obra, cada uno de los cuales tendría su propio personal de apoyo y la formación necesaria para atenderla o, si la complejidad de la obra más bien requiere de profesionales con formación en áreas distintas, como: estructuras, arquitectura, suelos, electricidad, mecánica, etc., que se encarguen de controlar tanto la calidad como el avance físico y financiero de las obras y rindan cuentas al Jefe de Fiscalización del proyecto. Además, para la estructura que establezca debe definir las funciones, responsabilidades y autoridad de los que la conforman y finalmente, obtener el apoyo logístico e instrumentos de medición, requeridos para que la obra se ejecute conforme con los objetivos definidos.</w:t>
      </w:r>
      <w:r w:rsidRPr="009111BB">
        <w:rPr>
          <w:rFonts w:eastAsia="Times New Roman" w:cs="Arial"/>
          <w:color w:val="222222"/>
          <w:sz w:val="21"/>
          <w:szCs w:val="21"/>
          <w:lang w:val="es-EC" w:eastAsia="es-EC"/>
        </w:rPr>
        <w:br/>
      </w:r>
      <w:r w:rsidRPr="009111BB">
        <w:rPr>
          <w:rFonts w:eastAsia="Times New Roman" w:cs="Arial"/>
          <w:color w:val="222222"/>
          <w:sz w:val="21"/>
          <w:szCs w:val="21"/>
          <w:shd w:val="clear" w:color="auto" w:fill="FFFFFF"/>
          <w:lang w:val="es-EC" w:eastAsia="es-EC"/>
        </w:rPr>
        <w:t> </w:t>
      </w:r>
      <w:r w:rsidRPr="009111BB">
        <w:rPr>
          <w:rFonts w:eastAsia="Times New Roman" w:cs="Arial"/>
          <w:color w:val="222222"/>
          <w:sz w:val="21"/>
          <w:szCs w:val="21"/>
          <w:lang w:val="es-EC" w:eastAsia="es-EC"/>
        </w:rPr>
        <w:br/>
      </w:r>
      <w:r w:rsidRPr="009111BB">
        <w:rPr>
          <w:rFonts w:eastAsia="Times New Roman" w:cs="Arial"/>
          <w:i/>
          <w:iCs/>
          <w:color w:val="222222"/>
          <w:sz w:val="21"/>
          <w:szCs w:val="21"/>
          <w:lang w:val="es-EC" w:eastAsia="es-EC"/>
        </w:rPr>
        <w:t>Son funciones del administrador del contrato, entre otras:</w:t>
      </w:r>
    </w:p>
    <w:p w:rsidR="009111BB" w:rsidRDefault="00753C37" w:rsidP="00753C37">
      <w:pPr>
        <w:jc w:val="both"/>
        <w:rPr>
          <w:rFonts w:eastAsia="Times New Roman" w:cs="Arial"/>
          <w:i/>
          <w:iCs/>
          <w:color w:val="222222"/>
          <w:sz w:val="21"/>
          <w:szCs w:val="21"/>
          <w:lang w:val="es-EC" w:eastAsia="es-EC"/>
        </w:rPr>
      </w:pPr>
      <w:r w:rsidRPr="009111BB">
        <w:rPr>
          <w:rFonts w:eastAsia="Times New Roman" w:cs="Arial"/>
          <w:color w:val="222222"/>
          <w:sz w:val="21"/>
          <w:szCs w:val="21"/>
          <w:shd w:val="clear" w:color="auto" w:fill="FFFFFF"/>
          <w:lang w:val="es-EC" w:eastAsia="es-EC"/>
        </w:rPr>
        <w:t> </w:t>
      </w:r>
      <w:r w:rsidRPr="009111BB">
        <w:rPr>
          <w:rFonts w:eastAsia="Times New Roman" w:cs="Arial"/>
          <w:color w:val="222222"/>
          <w:sz w:val="21"/>
          <w:szCs w:val="21"/>
          <w:lang w:val="es-EC" w:eastAsia="es-EC"/>
        </w:rPr>
        <w:br/>
      </w:r>
      <w:r w:rsidRPr="009111BB">
        <w:rPr>
          <w:rFonts w:eastAsia="Times New Roman" w:cs="Arial"/>
          <w:i/>
          <w:iCs/>
          <w:color w:val="222222"/>
          <w:sz w:val="21"/>
          <w:szCs w:val="21"/>
          <w:lang w:val="es-EC" w:eastAsia="es-EC"/>
        </w:rPr>
        <w:t>a) Velar y responsabilizarse porque la ejecución de la obra se realice de acuerdo a lo programado;</w:t>
      </w:r>
    </w:p>
    <w:p w:rsidR="009111BB" w:rsidRDefault="00753C37" w:rsidP="00753C37">
      <w:pPr>
        <w:jc w:val="both"/>
        <w:rPr>
          <w:rFonts w:eastAsia="Times New Roman" w:cs="Arial"/>
          <w:i/>
          <w:iCs/>
          <w:color w:val="222222"/>
          <w:sz w:val="21"/>
          <w:szCs w:val="21"/>
          <w:lang w:val="es-EC" w:eastAsia="es-EC"/>
        </w:rPr>
      </w:pPr>
      <w:r w:rsidRPr="009111BB">
        <w:rPr>
          <w:rFonts w:eastAsia="Times New Roman" w:cs="Arial"/>
          <w:i/>
          <w:iCs/>
          <w:color w:val="222222"/>
          <w:sz w:val="21"/>
          <w:szCs w:val="21"/>
          <w:lang w:val="es-EC" w:eastAsia="es-EC"/>
        </w:rPr>
        <w:t>b) Coordinar con las dependencias estatales o privadas que, en razón de sus programas o campos de acción, tengan interés en participar en la etapa de construcción del proyecto;</w:t>
      </w:r>
    </w:p>
    <w:p w:rsidR="009111BB" w:rsidRDefault="00753C37" w:rsidP="00753C37">
      <w:pPr>
        <w:jc w:val="both"/>
        <w:rPr>
          <w:rFonts w:eastAsia="Times New Roman" w:cs="Arial"/>
          <w:i/>
          <w:iCs/>
          <w:color w:val="222222"/>
          <w:sz w:val="21"/>
          <w:szCs w:val="21"/>
          <w:lang w:val="es-EC" w:eastAsia="es-EC"/>
        </w:rPr>
      </w:pPr>
      <w:r w:rsidRPr="009111BB">
        <w:rPr>
          <w:rFonts w:eastAsia="Times New Roman" w:cs="Arial"/>
          <w:i/>
          <w:iCs/>
          <w:color w:val="222222"/>
          <w:sz w:val="21"/>
          <w:szCs w:val="21"/>
          <w:lang w:val="es-EC" w:eastAsia="es-EC"/>
        </w:rPr>
        <w:t>c) Establecer un sistema para medir el logro de los objetivos definidos, de manera que oportunamente se obtenga información exacta sobre su estado y se comuniquen los resultados a las autoridades institucionales competentes;</w:t>
      </w:r>
    </w:p>
    <w:p w:rsidR="009111BB" w:rsidRDefault="00753C37" w:rsidP="00753C37">
      <w:pPr>
        <w:jc w:val="both"/>
        <w:rPr>
          <w:rFonts w:eastAsia="Times New Roman" w:cs="Arial"/>
          <w:i/>
          <w:iCs/>
          <w:color w:val="222222"/>
          <w:sz w:val="21"/>
          <w:szCs w:val="21"/>
          <w:lang w:val="es-EC" w:eastAsia="es-EC"/>
        </w:rPr>
      </w:pPr>
      <w:r w:rsidRPr="009111BB">
        <w:rPr>
          <w:rFonts w:eastAsia="Times New Roman" w:cs="Arial"/>
          <w:i/>
          <w:iCs/>
          <w:color w:val="222222"/>
          <w:sz w:val="21"/>
          <w:szCs w:val="21"/>
          <w:lang w:val="es-EC" w:eastAsia="es-EC"/>
        </w:rPr>
        <w:t>d) Velar porque se efectúen evaluaciones periódicas del proyecto;</w:t>
      </w:r>
    </w:p>
    <w:p w:rsidR="009111BB" w:rsidRDefault="00753C37" w:rsidP="00753C37">
      <w:pPr>
        <w:jc w:val="both"/>
        <w:rPr>
          <w:rFonts w:eastAsia="Times New Roman" w:cs="Arial"/>
          <w:i/>
          <w:iCs/>
          <w:color w:val="222222"/>
          <w:sz w:val="21"/>
          <w:szCs w:val="21"/>
          <w:lang w:val="es-EC" w:eastAsia="es-EC"/>
        </w:rPr>
      </w:pPr>
      <w:r w:rsidRPr="009111BB">
        <w:rPr>
          <w:rFonts w:eastAsia="Times New Roman" w:cs="Arial"/>
          <w:i/>
          <w:iCs/>
          <w:color w:val="222222"/>
          <w:sz w:val="21"/>
          <w:szCs w:val="21"/>
          <w:lang w:val="es-EC" w:eastAsia="es-EC"/>
        </w:rPr>
        <w:t>e) Autorizar el inicio de la obra o de cualquier trabajo no contemplado en los planos originales, que deba cargarse a los fondos destinados al proyecto;</w:t>
      </w:r>
    </w:p>
    <w:p w:rsidR="009111BB" w:rsidRDefault="00753C37" w:rsidP="00753C37">
      <w:pPr>
        <w:jc w:val="both"/>
        <w:rPr>
          <w:rFonts w:eastAsia="Times New Roman" w:cs="Arial"/>
          <w:i/>
          <w:iCs/>
          <w:color w:val="222222"/>
          <w:sz w:val="21"/>
          <w:szCs w:val="21"/>
          <w:lang w:val="es-EC" w:eastAsia="es-EC"/>
        </w:rPr>
      </w:pPr>
      <w:r w:rsidRPr="009111BB">
        <w:rPr>
          <w:rFonts w:eastAsia="Times New Roman" w:cs="Arial"/>
          <w:i/>
          <w:iCs/>
          <w:color w:val="222222"/>
          <w:sz w:val="21"/>
          <w:szCs w:val="21"/>
          <w:lang w:val="es-EC" w:eastAsia="es-EC"/>
        </w:rPr>
        <w:t>f) Coordinar su trabajo con el Jefe Fiscalizador del Proyecto que se encarga de la administración cotidiana del proyecto;</w:t>
      </w:r>
    </w:p>
    <w:p w:rsidR="009111BB" w:rsidRDefault="00753C37" w:rsidP="00753C37">
      <w:pPr>
        <w:jc w:val="both"/>
        <w:rPr>
          <w:rFonts w:eastAsia="Times New Roman" w:cs="Arial"/>
          <w:i/>
          <w:iCs/>
          <w:color w:val="222222"/>
          <w:sz w:val="21"/>
          <w:szCs w:val="21"/>
          <w:lang w:val="es-EC" w:eastAsia="es-EC"/>
        </w:rPr>
      </w:pPr>
      <w:r w:rsidRPr="009111BB">
        <w:rPr>
          <w:rFonts w:eastAsia="Times New Roman" w:cs="Arial"/>
          <w:i/>
          <w:iCs/>
          <w:color w:val="222222"/>
          <w:sz w:val="21"/>
          <w:szCs w:val="21"/>
          <w:lang w:val="es-EC" w:eastAsia="es-EC"/>
        </w:rPr>
        <w:t>g) Establecer la estructura organizacional apropiada para la ejecución de la obra, considerando todos los aspectos que intervienen en ella financieros, legales, de suministros, etc. aunque éstos no sean constructivos y definir las funciones, responsabilidades y autoridad de los participantes; asimismo, proporcionar el apoyo logístico requerido. En el caso de fiscalización realizada por contrato, el Administrador del Contrato debe realizar una supervisión responsable sobre todas las labores; y, </w:t>
      </w:r>
    </w:p>
    <w:p w:rsidR="009111BB" w:rsidRDefault="00753C37" w:rsidP="00753C37">
      <w:pPr>
        <w:jc w:val="both"/>
        <w:rPr>
          <w:rFonts w:eastAsia="Times New Roman" w:cs="Arial"/>
          <w:i/>
          <w:iCs/>
          <w:color w:val="222222"/>
          <w:sz w:val="21"/>
          <w:szCs w:val="21"/>
          <w:lang w:val="es-EC" w:eastAsia="es-EC"/>
        </w:rPr>
      </w:pPr>
      <w:r w:rsidRPr="009111BB">
        <w:rPr>
          <w:rFonts w:eastAsia="Times New Roman" w:cs="Arial"/>
          <w:i/>
          <w:iCs/>
          <w:color w:val="222222"/>
          <w:sz w:val="21"/>
          <w:szCs w:val="21"/>
          <w:lang w:val="es-EC" w:eastAsia="es-EC"/>
        </w:rPr>
        <w:t>h) Intervenir en las actas de entrega recepción provisional, parcial, total y definitiva</w:t>
      </w:r>
      <w:r w:rsidR="009111BB">
        <w:rPr>
          <w:rFonts w:eastAsia="Times New Roman" w:cs="Arial"/>
          <w:i/>
          <w:iCs/>
          <w:color w:val="222222"/>
          <w:sz w:val="21"/>
          <w:szCs w:val="21"/>
          <w:lang w:val="es-EC" w:eastAsia="es-EC"/>
        </w:rPr>
        <w:t>”</w:t>
      </w:r>
      <w:r w:rsidRPr="009111BB">
        <w:rPr>
          <w:rFonts w:eastAsia="Times New Roman" w:cs="Arial"/>
          <w:i/>
          <w:iCs/>
          <w:color w:val="222222"/>
          <w:sz w:val="21"/>
          <w:szCs w:val="21"/>
          <w:lang w:val="es-EC" w:eastAsia="es-EC"/>
        </w:rPr>
        <w:t>.</w:t>
      </w:r>
    </w:p>
    <w:p w:rsidR="009111BB" w:rsidRDefault="00753C37" w:rsidP="009111BB">
      <w:pPr>
        <w:jc w:val="both"/>
        <w:rPr>
          <w:rFonts w:eastAsia="Times New Roman" w:cs="Arial"/>
          <w:color w:val="222222"/>
          <w:sz w:val="21"/>
          <w:szCs w:val="21"/>
          <w:shd w:val="clear" w:color="auto" w:fill="FFFFFF"/>
          <w:lang w:val="es-EC" w:eastAsia="es-EC"/>
        </w:rPr>
      </w:pPr>
      <w:r w:rsidRPr="009111BB">
        <w:rPr>
          <w:rFonts w:eastAsia="Times New Roman" w:cs="Arial"/>
          <w:color w:val="222222"/>
          <w:sz w:val="21"/>
          <w:szCs w:val="21"/>
          <w:shd w:val="clear" w:color="auto" w:fill="FFFFFF"/>
          <w:lang w:val="es-EC" w:eastAsia="es-EC"/>
        </w:rPr>
        <w:t> </w:t>
      </w:r>
      <w:r w:rsidRPr="009111BB">
        <w:rPr>
          <w:rFonts w:eastAsia="Times New Roman" w:cs="Arial"/>
          <w:color w:val="222222"/>
          <w:sz w:val="21"/>
          <w:szCs w:val="21"/>
          <w:lang w:val="es-EC" w:eastAsia="es-EC"/>
        </w:rPr>
        <w:br/>
      </w:r>
      <w:r w:rsidR="009111BB" w:rsidRPr="009111BB">
        <w:rPr>
          <w:rFonts w:eastAsia="Times New Roman" w:cs="Arial"/>
          <w:color w:val="222222"/>
          <w:sz w:val="21"/>
          <w:szCs w:val="21"/>
          <w:shd w:val="clear" w:color="auto" w:fill="FFFFFF"/>
          <w:lang w:val="es-EC" w:eastAsia="es-EC"/>
        </w:rPr>
        <w:t>Mediante  Resolución Nro. SERCOP-2016-00</w:t>
      </w:r>
      <w:r w:rsidR="009111BB">
        <w:rPr>
          <w:rFonts w:eastAsia="Times New Roman" w:cs="Arial"/>
          <w:color w:val="222222"/>
          <w:sz w:val="21"/>
          <w:szCs w:val="21"/>
          <w:shd w:val="clear" w:color="auto" w:fill="FFFFFF"/>
          <w:lang w:val="es-EC" w:eastAsia="es-EC"/>
        </w:rPr>
        <w:t>0</w:t>
      </w:r>
      <w:r w:rsidR="009111BB" w:rsidRPr="009111BB">
        <w:rPr>
          <w:rFonts w:eastAsia="Times New Roman" w:cs="Arial"/>
          <w:color w:val="222222"/>
          <w:sz w:val="21"/>
          <w:szCs w:val="21"/>
          <w:shd w:val="clear" w:color="auto" w:fill="FFFFFF"/>
          <w:lang w:val="es-EC" w:eastAsia="es-EC"/>
        </w:rPr>
        <w:t>072 de fecha</w:t>
      </w:r>
      <w:r w:rsidR="009111BB">
        <w:rPr>
          <w:rFonts w:eastAsia="Times New Roman" w:cs="Arial"/>
          <w:color w:val="222222"/>
          <w:sz w:val="21"/>
          <w:szCs w:val="21"/>
          <w:shd w:val="clear" w:color="auto" w:fill="FFFFFF"/>
          <w:lang w:val="es-EC" w:eastAsia="es-EC"/>
        </w:rPr>
        <w:t xml:space="preserve"> 31 de</w:t>
      </w:r>
      <w:r w:rsidR="009111BB" w:rsidRPr="009111BB">
        <w:rPr>
          <w:rFonts w:eastAsia="Times New Roman" w:cs="Arial"/>
          <w:color w:val="222222"/>
          <w:sz w:val="21"/>
          <w:szCs w:val="21"/>
          <w:shd w:val="clear" w:color="auto" w:fill="FFFFFF"/>
          <w:lang w:val="es-EC" w:eastAsia="es-EC"/>
        </w:rPr>
        <w:t xml:space="preserve"> agosto 2016, resuelve:</w:t>
      </w:r>
    </w:p>
    <w:p w:rsidR="009111BB" w:rsidRDefault="009111BB" w:rsidP="009111BB">
      <w:pPr>
        <w:jc w:val="both"/>
        <w:rPr>
          <w:rFonts w:eastAsia="Times New Roman" w:cs="Arial"/>
          <w:i/>
          <w:iCs/>
          <w:color w:val="222222"/>
          <w:sz w:val="21"/>
          <w:szCs w:val="21"/>
          <w:lang w:val="es-EC" w:eastAsia="es-EC"/>
        </w:rPr>
      </w:pPr>
      <w:r w:rsidRPr="009111BB">
        <w:rPr>
          <w:rFonts w:eastAsia="Times New Roman" w:cs="Arial"/>
          <w:color w:val="222222"/>
          <w:sz w:val="21"/>
          <w:szCs w:val="21"/>
          <w:shd w:val="clear" w:color="auto" w:fill="FFFFFF"/>
          <w:lang w:val="es-EC" w:eastAsia="es-EC"/>
        </w:rPr>
        <w:t> </w:t>
      </w:r>
      <w:r w:rsidRPr="009111BB">
        <w:rPr>
          <w:rFonts w:eastAsia="Times New Roman" w:cs="Arial"/>
          <w:color w:val="222222"/>
          <w:sz w:val="21"/>
          <w:szCs w:val="21"/>
          <w:lang w:val="es-EC" w:eastAsia="es-EC"/>
        </w:rPr>
        <w:br/>
      </w:r>
      <w:r w:rsidRPr="009111BB">
        <w:rPr>
          <w:rFonts w:eastAsia="Times New Roman" w:cs="Arial"/>
          <w:b/>
          <w:bCs/>
          <w:i/>
          <w:iCs/>
          <w:color w:val="222222"/>
          <w:sz w:val="21"/>
          <w:szCs w:val="21"/>
          <w:lang w:val="es-EC" w:eastAsia="es-EC"/>
        </w:rPr>
        <w:t>“(…) Art. 3.- Uso de herramientas informáticas.- </w:t>
      </w:r>
      <w:r w:rsidRPr="009111BB">
        <w:rPr>
          <w:rFonts w:eastAsia="Times New Roman" w:cs="Arial"/>
          <w:i/>
          <w:iCs/>
          <w:color w:val="222222"/>
          <w:sz w:val="21"/>
          <w:szCs w:val="21"/>
          <w:lang w:val="es-EC" w:eastAsia="es-EC"/>
        </w:rPr>
        <w:t>Las entidades contratantes deben aplicar de manera obligatoria las herramientas informáticas para los siguientes procedimientos:</w:t>
      </w:r>
    </w:p>
    <w:p w:rsidR="009111BB" w:rsidRDefault="009111BB" w:rsidP="009111BB">
      <w:pPr>
        <w:jc w:val="both"/>
        <w:rPr>
          <w:rFonts w:eastAsia="Times New Roman" w:cs="Arial"/>
          <w:i/>
          <w:iCs/>
          <w:color w:val="222222"/>
          <w:sz w:val="21"/>
          <w:szCs w:val="21"/>
          <w:lang w:val="es-EC" w:eastAsia="es-EC"/>
        </w:rPr>
      </w:pPr>
      <w:r w:rsidRPr="009111BB">
        <w:rPr>
          <w:rFonts w:eastAsia="Times New Roman" w:cs="Arial"/>
          <w:color w:val="222222"/>
          <w:sz w:val="21"/>
          <w:szCs w:val="21"/>
          <w:shd w:val="clear" w:color="auto" w:fill="FFFFFF"/>
          <w:lang w:val="es-EC" w:eastAsia="es-EC"/>
        </w:rPr>
        <w:t> </w:t>
      </w:r>
      <w:r w:rsidRPr="009111BB">
        <w:rPr>
          <w:rFonts w:eastAsia="Times New Roman" w:cs="Arial"/>
          <w:color w:val="222222"/>
          <w:sz w:val="21"/>
          <w:szCs w:val="21"/>
          <w:lang w:val="es-EC" w:eastAsia="es-EC"/>
        </w:rPr>
        <w:br/>
      </w:r>
      <w:r w:rsidRPr="009111BB">
        <w:rPr>
          <w:rFonts w:eastAsia="Times New Roman" w:cs="Arial"/>
          <w:b/>
          <w:bCs/>
          <w:i/>
          <w:iCs/>
          <w:color w:val="222222"/>
          <w:sz w:val="21"/>
          <w:szCs w:val="21"/>
          <w:lang w:val="es-EC" w:eastAsia="es-EC"/>
        </w:rPr>
        <w:t>1. </w:t>
      </w:r>
      <w:r w:rsidRPr="009111BB">
        <w:rPr>
          <w:rFonts w:eastAsia="Times New Roman" w:cs="Arial"/>
          <w:i/>
          <w:iCs/>
          <w:color w:val="222222"/>
          <w:sz w:val="21"/>
          <w:szCs w:val="21"/>
          <w:lang w:val="es-EC" w:eastAsia="es-EC"/>
        </w:rPr>
        <w:t>Procedimientos Dinámicos:</w:t>
      </w:r>
    </w:p>
    <w:p w:rsidR="009111BB" w:rsidRPr="00753C37" w:rsidRDefault="009111BB" w:rsidP="009111BB">
      <w:pPr>
        <w:widowControl/>
        <w:numPr>
          <w:ilvl w:val="0"/>
          <w:numId w:val="5"/>
        </w:numPr>
        <w:spacing w:before="100" w:beforeAutospacing="1" w:after="100" w:afterAutospacing="1"/>
        <w:rPr>
          <w:rFonts w:eastAsia="Times New Roman" w:cs="Arial"/>
          <w:color w:val="222222"/>
          <w:sz w:val="21"/>
          <w:szCs w:val="21"/>
          <w:lang w:val="es-EC" w:eastAsia="es-EC"/>
        </w:rPr>
      </w:pPr>
      <w:r w:rsidRPr="009111BB">
        <w:rPr>
          <w:rFonts w:eastAsia="Times New Roman" w:cs="Arial"/>
          <w:i/>
          <w:iCs/>
          <w:color w:val="222222"/>
          <w:sz w:val="21"/>
          <w:szCs w:val="21"/>
          <w:lang w:val="es-EC" w:eastAsia="es-EC"/>
        </w:rPr>
        <w:t>Catálogo Electrónico; y,</w:t>
      </w:r>
    </w:p>
    <w:p w:rsidR="009111BB" w:rsidRPr="00753C37" w:rsidRDefault="009111BB" w:rsidP="009111BB">
      <w:pPr>
        <w:widowControl/>
        <w:numPr>
          <w:ilvl w:val="0"/>
          <w:numId w:val="5"/>
        </w:numPr>
        <w:spacing w:before="100" w:beforeAutospacing="1" w:after="100" w:afterAutospacing="1"/>
        <w:rPr>
          <w:rFonts w:eastAsia="Times New Roman" w:cs="Arial"/>
          <w:color w:val="222222"/>
          <w:sz w:val="21"/>
          <w:szCs w:val="21"/>
          <w:lang w:val="es-EC" w:eastAsia="es-EC"/>
        </w:rPr>
      </w:pPr>
      <w:r w:rsidRPr="009111BB">
        <w:rPr>
          <w:rFonts w:eastAsia="Times New Roman" w:cs="Arial"/>
          <w:i/>
          <w:iCs/>
          <w:color w:val="222222"/>
          <w:sz w:val="21"/>
          <w:szCs w:val="21"/>
          <w:lang w:val="es-EC" w:eastAsia="es-EC"/>
        </w:rPr>
        <w:t>Subasta Inversa Electrónica.</w:t>
      </w:r>
    </w:p>
    <w:p w:rsidR="009111BB" w:rsidRPr="00753C37" w:rsidRDefault="009111BB" w:rsidP="009111BB">
      <w:pPr>
        <w:widowControl/>
        <w:rPr>
          <w:rFonts w:eastAsia="Times New Roman" w:cs="Times New Roman"/>
          <w:sz w:val="24"/>
          <w:szCs w:val="24"/>
          <w:lang w:val="es-EC" w:eastAsia="es-EC"/>
        </w:rPr>
      </w:pPr>
      <w:r w:rsidRPr="009111BB">
        <w:rPr>
          <w:rFonts w:eastAsia="Times New Roman" w:cs="Arial"/>
          <w:b/>
          <w:bCs/>
          <w:i/>
          <w:iCs/>
          <w:color w:val="222222"/>
          <w:sz w:val="21"/>
          <w:szCs w:val="21"/>
          <w:lang w:val="es-EC" w:eastAsia="es-EC"/>
        </w:rPr>
        <w:t>2. </w:t>
      </w:r>
      <w:r w:rsidRPr="009111BB">
        <w:rPr>
          <w:rFonts w:eastAsia="Times New Roman" w:cs="Arial"/>
          <w:i/>
          <w:iCs/>
          <w:color w:val="222222"/>
          <w:sz w:val="21"/>
          <w:szCs w:val="21"/>
          <w:lang w:val="es-EC" w:eastAsia="es-EC"/>
        </w:rPr>
        <w:t>Procedimientos de Régimen Común (fases precontractual y contractual):</w:t>
      </w:r>
    </w:p>
    <w:p w:rsidR="009111BB" w:rsidRPr="00753C37" w:rsidRDefault="009111BB" w:rsidP="009111BB">
      <w:pPr>
        <w:widowControl/>
        <w:numPr>
          <w:ilvl w:val="0"/>
          <w:numId w:val="6"/>
        </w:numPr>
        <w:spacing w:before="100" w:beforeAutospacing="1" w:after="100" w:afterAutospacing="1"/>
        <w:rPr>
          <w:rFonts w:eastAsia="Times New Roman" w:cs="Arial"/>
          <w:color w:val="222222"/>
          <w:sz w:val="21"/>
          <w:szCs w:val="21"/>
          <w:lang w:val="es-EC" w:eastAsia="es-EC"/>
        </w:rPr>
      </w:pPr>
      <w:r w:rsidRPr="009111BB">
        <w:rPr>
          <w:rFonts w:eastAsia="Times New Roman" w:cs="Arial"/>
          <w:i/>
          <w:iCs/>
          <w:color w:val="222222"/>
          <w:sz w:val="21"/>
          <w:szCs w:val="21"/>
          <w:lang w:val="es-EC" w:eastAsia="es-EC"/>
        </w:rPr>
        <w:t>Menor Cuantía;</w:t>
      </w:r>
    </w:p>
    <w:p w:rsidR="009111BB" w:rsidRPr="00753C37" w:rsidRDefault="009111BB" w:rsidP="009111BB">
      <w:pPr>
        <w:widowControl/>
        <w:numPr>
          <w:ilvl w:val="0"/>
          <w:numId w:val="6"/>
        </w:numPr>
        <w:spacing w:before="100" w:beforeAutospacing="1" w:after="100" w:afterAutospacing="1"/>
        <w:rPr>
          <w:rFonts w:eastAsia="Times New Roman" w:cs="Arial"/>
          <w:color w:val="222222"/>
          <w:sz w:val="21"/>
          <w:szCs w:val="21"/>
          <w:lang w:val="es-EC" w:eastAsia="es-EC"/>
        </w:rPr>
      </w:pPr>
      <w:r w:rsidRPr="009111BB">
        <w:rPr>
          <w:rFonts w:eastAsia="Times New Roman" w:cs="Arial"/>
          <w:i/>
          <w:iCs/>
          <w:color w:val="222222"/>
          <w:sz w:val="21"/>
          <w:szCs w:val="21"/>
          <w:lang w:val="es-EC" w:eastAsia="es-EC"/>
        </w:rPr>
        <w:t>Cotización;</w:t>
      </w:r>
    </w:p>
    <w:p w:rsidR="009111BB" w:rsidRPr="00753C37" w:rsidRDefault="009111BB" w:rsidP="009111BB">
      <w:pPr>
        <w:widowControl/>
        <w:numPr>
          <w:ilvl w:val="0"/>
          <w:numId w:val="6"/>
        </w:numPr>
        <w:spacing w:before="100" w:beforeAutospacing="1" w:after="100" w:afterAutospacing="1"/>
        <w:rPr>
          <w:rFonts w:eastAsia="Times New Roman" w:cs="Arial"/>
          <w:color w:val="222222"/>
          <w:sz w:val="21"/>
          <w:szCs w:val="21"/>
          <w:lang w:val="es-EC" w:eastAsia="es-EC"/>
        </w:rPr>
      </w:pPr>
      <w:r w:rsidRPr="009111BB">
        <w:rPr>
          <w:rFonts w:eastAsia="Times New Roman" w:cs="Arial"/>
          <w:i/>
          <w:iCs/>
          <w:color w:val="222222"/>
          <w:sz w:val="21"/>
          <w:szCs w:val="21"/>
          <w:lang w:val="es-EC" w:eastAsia="es-EC"/>
        </w:rPr>
        <w:lastRenderedPageBreak/>
        <w:t>Licitación y Contratación Integral por Precio Fijo;</w:t>
      </w:r>
    </w:p>
    <w:p w:rsidR="009111BB" w:rsidRPr="00753C37" w:rsidRDefault="009111BB" w:rsidP="009111BB">
      <w:pPr>
        <w:widowControl/>
        <w:numPr>
          <w:ilvl w:val="0"/>
          <w:numId w:val="6"/>
        </w:numPr>
        <w:spacing w:before="100" w:beforeAutospacing="1" w:after="100" w:afterAutospacing="1"/>
        <w:rPr>
          <w:rFonts w:eastAsia="Times New Roman" w:cs="Arial"/>
          <w:color w:val="222222"/>
          <w:sz w:val="21"/>
          <w:szCs w:val="21"/>
          <w:lang w:val="es-EC" w:eastAsia="es-EC"/>
        </w:rPr>
      </w:pPr>
      <w:r w:rsidRPr="009111BB">
        <w:rPr>
          <w:rFonts w:eastAsia="Times New Roman" w:cs="Arial"/>
          <w:i/>
          <w:iCs/>
          <w:color w:val="222222"/>
          <w:sz w:val="21"/>
          <w:szCs w:val="21"/>
          <w:lang w:val="es-EC" w:eastAsia="es-EC"/>
        </w:rPr>
        <w:t>Contratación Directa Consultoría;</w:t>
      </w:r>
    </w:p>
    <w:p w:rsidR="009111BB" w:rsidRPr="00753C37" w:rsidRDefault="009111BB" w:rsidP="009111BB">
      <w:pPr>
        <w:widowControl/>
        <w:numPr>
          <w:ilvl w:val="0"/>
          <w:numId w:val="6"/>
        </w:numPr>
        <w:spacing w:before="100" w:beforeAutospacing="1" w:after="100" w:afterAutospacing="1"/>
        <w:rPr>
          <w:rFonts w:eastAsia="Times New Roman" w:cs="Arial"/>
          <w:color w:val="222222"/>
          <w:sz w:val="21"/>
          <w:szCs w:val="21"/>
          <w:lang w:val="es-EC" w:eastAsia="es-EC"/>
        </w:rPr>
      </w:pPr>
      <w:r w:rsidRPr="009111BB">
        <w:rPr>
          <w:rFonts w:eastAsia="Times New Roman" w:cs="Arial"/>
          <w:i/>
          <w:iCs/>
          <w:color w:val="222222"/>
          <w:sz w:val="21"/>
          <w:szCs w:val="21"/>
          <w:lang w:val="es-EC" w:eastAsia="es-EC"/>
        </w:rPr>
        <w:t>Lista Corta Consultoría;</w:t>
      </w:r>
    </w:p>
    <w:p w:rsidR="009111BB" w:rsidRPr="00753C37" w:rsidRDefault="009111BB" w:rsidP="009111BB">
      <w:pPr>
        <w:widowControl/>
        <w:numPr>
          <w:ilvl w:val="0"/>
          <w:numId w:val="6"/>
        </w:numPr>
        <w:spacing w:before="100" w:beforeAutospacing="1" w:after="100" w:afterAutospacing="1"/>
        <w:rPr>
          <w:rFonts w:eastAsia="Times New Roman" w:cs="Arial"/>
          <w:color w:val="222222"/>
          <w:sz w:val="21"/>
          <w:szCs w:val="21"/>
          <w:lang w:val="es-EC" w:eastAsia="es-EC"/>
        </w:rPr>
      </w:pPr>
      <w:r w:rsidRPr="009111BB">
        <w:rPr>
          <w:rFonts w:eastAsia="Times New Roman" w:cs="Arial"/>
          <w:i/>
          <w:iCs/>
          <w:color w:val="222222"/>
          <w:sz w:val="21"/>
          <w:szCs w:val="21"/>
          <w:lang w:val="es-EC" w:eastAsia="es-EC"/>
        </w:rPr>
        <w:t>Concurso Público Consultoría;</w:t>
      </w:r>
    </w:p>
    <w:p w:rsidR="009111BB" w:rsidRPr="00753C37" w:rsidRDefault="009111BB" w:rsidP="009111BB">
      <w:pPr>
        <w:widowControl/>
        <w:numPr>
          <w:ilvl w:val="0"/>
          <w:numId w:val="7"/>
        </w:numPr>
        <w:spacing w:before="100" w:beforeAutospacing="1" w:after="100" w:afterAutospacing="1"/>
        <w:rPr>
          <w:rFonts w:eastAsia="Times New Roman" w:cs="Arial"/>
          <w:color w:val="222222"/>
          <w:sz w:val="21"/>
          <w:szCs w:val="21"/>
          <w:lang w:val="es-EC" w:eastAsia="es-EC"/>
        </w:rPr>
      </w:pPr>
      <w:r w:rsidRPr="009111BB">
        <w:rPr>
          <w:rFonts w:eastAsia="Times New Roman" w:cs="Arial"/>
          <w:i/>
          <w:iCs/>
          <w:color w:val="222222"/>
          <w:sz w:val="21"/>
          <w:szCs w:val="21"/>
          <w:lang w:val="es-EC" w:eastAsia="es-EC"/>
        </w:rPr>
        <w:t>Contratación Directa por Terminación Unilateral;</w:t>
      </w:r>
    </w:p>
    <w:p w:rsidR="009111BB" w:rsidRPr="00753C37" w:rsidRDefault="009111BB" w:rsidP="009111BB">
      <w:pPr>
        <w:widowControl/>
        <w:numPr>
          <w:ilvl w:val="0"/>
          <w:numId w:val="8"/>
        </w:numPr>
        <w:spacing w:before="100" w:beforeAutospacing="1" w:after="100" w:afterAutospacing="1"/>
        <w:rPr>
          <w:rFonts w:eastAsia="Times New Roman" w:cs="Arial"/>
          <w:color w:val="222222"/>
          <w:sz w:val="21"/>
          <w:szCs w:val="21"/>
          <w:lang w:val="es-EC" w:eastAsia="es-EC"/>
        </w:rPr>
      </w:pPr>
      <w:r w:rsidRPr="009111BB">
        <w:rPr>
          <w:rFonts w:eastAsia="Times New Roman" w:cs="Arial"/>
          <w:i/>
          <w:iCs/>
          <w:color w:val="222222"/>
          <w:sz w:val="21"/>
          <w:szCs w:val="21"/>
          <w:lang w:val="es-EC" w:eastAsia="es-EC"/>
        </w:rPr>
        <w:t>Lista Corta por Contratación Directa Desierta;</w:t>
      </w:r>
    </w:p>
    <w:p w:rsidR="009111BB" w:rsidRPr="00753C37" w:rsidRDefault="009111BB" w:rsidP="009111BB">
      <w:pPr>
        <w:widowControl/>
        <w:numPr>
          <w:ilvl w:val="0"/>
          <w:numId w:val="9"/>
        </w:numPr>
        <w:spacing w:before="100" w:beforeAutospacing="1" w:after="100" w:afterAutospacing="1"/>
        <w:rPr>
          <w:rFonts w:eastAsia="Times New Roman" w:cs="Arial"/>
          <w:color w:val="222222"/>
          <w:sz w:val="21"/>
          <w:szCs w:val="21"/>
          <w:lang w:val="es-EC" w:eastAsia="es-EC"/>
        </w:rPr>
      </w:pPr>
      <w:r w:rsidRPr="009111BB">
        <w:rPr>
          <w:rFonts w:eastAsia="Times New Roman" w:cs="Arial"/>
          <w:i/>
          <w:iCs/>
          <w:color w:val="222222"/>
          <w:sz w:val="21"/>
          <w:szCs w:val="21"/>
          <w:lang w:val="es-EC" w:eastAsia="es-EC"/>
        </w:rPr>
        <w:t>Concurso Público por Lista Corta Desierta; e,</w:t>
      </w:r>
    </w:p>
    <w:p w:rsidR="009111BB" w:rsidRPr="00753C37" w:rsidRDefault="009111BB" w:rsidP="009111BB">
      <w:pPr>
        <w:widowControl/>
        <w:numPr>
          <w:ilvl w:val="0"/>
          <w:numId w:val="10"/>
        </w:numPr>
        <w:spacing w:before="100" w:beforeAutospacing="1" w:after="100" w:afterAutospacing="1"/>
        <w:rPr>
          <w:rFonts w:eastAsia="Times New Roman" w:cs="Arial"/>
          <w:color w:val="222222"/>
          <w:sz w:val="21"/>
          <w:szCs w:val="21"/>
          <w:lang w:val="es-EC" w:eastAsia="es-EC"/>
        </w:rPr>
      </w:pPr>
      <w:r w:rsidRPr="009111BB">
        <w:rPr>
          <w:rFonts w:eastAsia="Times New Roman" w:cs="Arial"/>
          <w:i/>
          <w:iCs/>
          <w:color w:val="222222"/>
          <w:sz w:val="21"/>
          <w:szCs w:val="21"/>
          <w:lang w:val="es-EC" w:eastAsia="es-EC"/>
        </w:rPr>
        <w:t>Ínfima Cuantía (Publicación ex-post).</w:t>
      </w:r>
    </w:p>
    <w:p w:rsidR="009111BB" w:rsidRPr="00753C37" w:rsidRDefault="009111BB" w:rsidP="009111BB">
      <w:pPr>
        <w:widowControl/>
        <w:rPr>
          <w:rFonts w:eastAsia="Times New Roman" w:cs="Times New Roman"/>
          <w:sz w:val="24"/>
          <w:szCs w:val="24"/>
          <w:lang w:val="es-EC" w:eastAsia="es-EC"/>
        </w:rPr>
      </w:pPr>
      <w:r w:rsidRPr="009111BB">
        <w:rPr>
          <w:rFonts w:eastAsia="Times New Roman" w:cs="Arial"/>
          <w:b/>
          <w:bCs/>
          <w:i/>
          <w:iCs/>
          <w:color w:val="222222"/>
          <w:sz w:val="21"/>
          <w:szCs w:val="21"/>
          <w:lang w:val="es-EC" w:eastAsia="es-EC"/>
        </w:rPr>
        <w:t>3. </w:t>
      </w:r>
      <w:r w:rsidRPr="009111BB">
        <w:rPr>
          <w:rFonts w:eastAsia="Times New Roman" w:cs="Arial"/>
          <w:i/>
          <w:iCs/>
          <w:color w:val="222222"/>
          <w:sz w:val="21"/>
          <w:szCs w:val="21"/>
          <w:lang w:val="es-EC" w:eastAsia="es-EC"/>
        </w:rPr>
        <w:t>Procedimientos sometidos a Régimen Especial:</w:t>
      </w:r>
    </w:p>
    <w:p w:rsidR="009111BB" w:rsidRPr="00753C37" w:rsidRDefault="009111BB" w:rsidP="009111BB">
      <w:pPr>
        <w:widowControl/>
        <w:numPr>
          <w:ilvl w:val="0"/>
          <w:numId w:val="11"/>
        </w:numPr>
        <w:spacing w:before="100" w:beforeAutospacing="1" w:after="100" w:afterAutospacing="1"/>
        <w:rPr>
          <w:rFonts w:eastAsia="Times New Roman" w:cs="Arial"/>
          <w:color w:val="222222"/>
          <w:sz w:val="21"/>
          <w:szCs w:val="21"/>
          <w:lang w:val="es-EC" w:eastAsia="es-EC"/>
        </w:rPr>
      </w:pPr>
      <w:r w:rsidRPr="009111BB">
        <w:rPr>
          <w:rFonts w:eastAsia="Times New Roman" w:cs="Arial"/>
          <w:i/>
          <w:iCs/>
          <w:color w:val="222222"/>
          <w:sz w:val="21"/>
          <w:szCs w:val="21"/>
          <w:lang w:val="es-EC" w:eastAsia="es-EC"/>
        </w:rPr>
        <w:t>Adquisición de Fármacos;</w:t>
      </w:r>
    </w:p>
    <w:p w:rsidR="009111BB" w:rsidRPr="00753C37" w:rsidRDefault="009111BB" w:rsidP="009111BB">
      <w:pPr>
        <w:widowControl/>
        <w:numPr>
          <w:ilvl w:val="0"/>
          <w:numId w:val="11"/>
        </w:numPr>
        <w:spacing w:before="100" w:beforeAutospacing="1" w:after="100" w:afterAutospacing="1"/>
        <w:rPr>
          <w:rFonts w:eastAsia="Times New Roman" w:cs="Arial"/>
          <w:color w:val="222222"/>
          <w:sz w:val="21"/>
          <w:szCs w:val="21"/>
          <w:lang w:val="es-EC" w:eastAsia="es-EC"/>
        </w:rPr>
      </w:pPr>
      <w:r w:rsidRPr="009111BB">
        <w:rPr>
          <w:rFonts w:eastAsia="Times New Roman" w:cs="Arial"/>
          <w:i/>
          <w:iCs/>
          <w:color w:val="222222"/>
          <w:sz w:val="21"/>
          <w:szCs w:val="21"/>
          <w:lang w:val="es-EC" w:eastAsia="es-EC"/>
        </w:rPr>
        <w:t>Asesoría y Patrocinio Jurídico;</w:t>
      </w:r>
    </w:p>
    <w:p w:rsidR="009111BB" w:rsidRPr="00753C37" w:rsidRDefault="009111BB" w:rsidP="009111BB">
      <w:pPr>
        <w:widowControl/>
        <w:numPr>
          <w:ilvl w:val="0"/>
          <w:numId w:val="11"/>
        </w:numPr>
        <w:spacing w:before="100" w:beforeAutospacing="1" w:after="100" w:afterAutospacing="1"/>
        <w:rPr>
          <w:rFonts w:eastAsia="Times New Roman" w:cs="Arial"/>
          <w:color w:val="222222"/>
          <w:sz w:val="21"/>
          <w:szCs w:val="21"/>
          <w:lang w:val="es-EC" w:eastAsia="es-EC"/>
        </w:rPr>
      </w:pPr>
      <w:r w:rsidRPr="009111BB">
        <w:rPr>
          <w:rFonts w:eastAsia="Times New Roman" w:cs="Arial"/>
          <w:i/>
          <w:iCs/>
          <w:color w:val="222222"/>
          <w:sz w:val="21"/>
          <w:szCs w:val="21"/>
          <w:lang w:val="es-EC" w:eastAsia="es-EC"/>
        </w:rPr>
        <w:t>Asesoría y Patrocinio Jurídico-Consultas Puntuales y Específicas;</w:t>
      </w:r>
    </w:p>
    <w:p w:rsidR="009111BB" w:rsidRPr="00753C37" w:rsidRDefault="009111BB" w:rsidP="009111BB">
      <w:pPr>
        <w:widowControl/>
        <w:numPr>
          <w:ilvl w:val="0"/>
          <w:numId w:val="11"/>
        </w:numPr>
        <w:spacing w:before="100" w:beforeAutospacing="1" w:after="100" w:afterAutospacing="1"/>
        <w:rPr>
          <w:rFonts w:eastAsia="Times New Roman" w:cs="Arial"/>
          <w:color w:val="222222"/>
          <w:sz w:val="21"/>
          <w:szCs w:val="21"/>
          <w:lang w:val="es-EC" w:eastAsia="es-EC"/>
        </w:rPr>
      </w:pPr>
      <w:r w:rsidRPr="009111BB">
        <w:rPr>
          <w:rFonts w:eastAsia="Times New Roman" w:cs="Arial"/>
          <w:i/>
          <w:iCs/>
          <w:color w:val="222222"/>
          <w:sz w:val="21"/>
          <w:szCs w:val="21"/>
          <w:lang w:val="es-EC" w:eastAsia="es-EC"/>
        </w:rPr>
        <w:t>Bienes y/o servicios Únicos- Proveedor Único;</w:t>
      </w:r>
    </w:p>
    <w:p w:rsidR="009111BB" w:rsidRPr="00753C37" w:rsidRDefault="009111BB" w:rsidP="009111BB">
      <w:pPr>
        <w:widowControl/>
        <w:numPr>
          <w:ilvl w:val="0"/>
          <w:numId w:val="11"/>
        </w:numPr>
        <w:spacing w:before="100" w:beforeAutospacing="1" w:after="100" w:afterAutospacing="1"/>
        <w:rPr>
          <w:rFonts w:eastAsia="Times New Roman" w:cs="Arial"/>
          <w:color w:val="222222"/>
          <w:sz w:val="21"/>
          <w:szCs w:val="21"/>
          <w:lang w:val="es-EC" w:eastAsia="es-EC"/>
        </w:rPr>
      </w:pPr>
      <w:r w:rsidRPr="009111BB">
        <w:rPr>
          <w:rFonts w:eastAsia="Times New Roman" w:cs="Arial"/>
          <w:i/>
          <w:iCs/>
          <w:color w:val="222222"/>
          <w:sz w:val="21"/>
          <w:szCs w:val="21"/>
          <w:lang w:val="es-EC" w:eastAsia="es-EC"/>
        </w:rPr>
        <w:t>Comunicación Social-Contratación Directa;</w:t>
      </w:r>
    </w:p>
    <w:p w:rsidR="009111BB" w:rsidRPr="00753C37" w:rsidRDefault="009111BB" w:rsidP="009111BB">
      <w:pPr>
        <w:widowControl/>
        <w:numPr>
          <w:ilvl w:val="0"/>
          <w:numId w:val="11"/>
        </w:numPr>
        <w:spacing w:before="100" w:beforeAutospacing="1" w:after="100" w:afterAutospacing="1"/>
        <w:rPr>
          <w:rFonts w:eastAsia="Times New Roman" w:cs="Arial"/>
          <w:color w:val="222222"/>
          <w:sz w:val="21"/>
          <w:szCs w:val="21"/>
          <w:lang w:val="es-EC" w:eastAsia="es-EC"/>
        </w:rPr>
      </w:pPr>
      <w:r w:rsidRPr="009111BB">
        <w:rPr>
          <w:rFonts w:eastAsia="Times New Roman" w:cs="Arial"/>
          <w:i/>
          <w:iCs/>
          <w:color w:val="222222"/>
          <w:sz w:val="21"/>
          <w:szCs w:val="21"/>
          <w:lang w:val="es-EC" w:eastAsia="es-EC"/>
        </w:rPr>
        <w:t>Comunicación Social- Procedimiento de Selección;</w:t>
      </w:r>
    </w:p>
    <w:p w:rsidR="009111BB" w:rsidRPr="00753C37" w:rsidRDefault="009111BB" w:rsidP="009111BB">
      <w:pPr>
        <w:widowControl/>
        <w:numPr>
          <w:ilvl w:val="0"/>
          <w:numId w:val="11"/>
        </w:numPr>
        <w:spacing w:before="100" w:beforeAutospacing="1" w:after="100" w:afterAutospacing="1"/>
        <w:rPr>
          <w:rFonts w:eastAsia="Times New Roman" w:cs="Arial"/>
          <w:color w:val="222222"/>
          <w:sz w:val="21"/>
          <w:szCs w:val="21"/>
          <w:lang w:val="es-EC" w:eastAsia="es-EC"/>
        </w:rPr>
      </w:pPr>
      <w:r w:rsidRPr="009111BB">
        <w:rPr>
          <w:rFonts w:eastAsia="Times New Roman" w:cs="Arial"/>
          <w:i/>
          <w:iCs/>
          <w:color w:val="222222"/>
          <w:sz w:val="21"/>
          <w:szCs w:val="21"/>
          <w:lang w:val="es-EC" w:eastAsia="es-EC"/>
        </w:rPr>
        <w:t>Contrataciones con Empresas Públicas Internacionales;</w:t>
      </w:r>
    </w:p>
    <w:p w:rsidR="009111BB" w:rsidRPr="00753C37" w:rsidRDefault="009111BB" w:rsidP="009111BB">
      <w:pPr>
        <w:widowControl/>
        <w:numPr>
          <w:ilvl w:val="0"/>
          <w:numId w:val="11"/>
        </w:numPr>
        <w:spacing w:before="100" w:beforeAutospacing="1" w:after="100" w:afterAutospacing="1"/>
        <w:rPr>
          <w:rFonts w:eastAsia="Times New Roman" w:cs="Arial"/>
          <w:color w:val="222222"/>
          <w:sz w:val="21"/>
          <w:szCs w:val="21"/>
          <w:lang w:val="es-EC" w:eastAsia="es-EC"/>
        </w:rPr>
      </w:pPr>
      <w:r w:rsidRPr="009111BB">
        <w:rPr>
          <w:rFonts w:eastAsia="Times New Roman" w:cs="Arial"/>
          <w:i/>
          <w:iCs/>
          <w:color w:val="222222"/>
          <w:sz w:val="21"/>
          <w:szCs w:val="21"/>
          <w:lang w:val="es-EC" w:eastAsia="es-EC"/>
        </w:rPr>
        <w:t>Contrataciones entre Entidades Públicas o sus Subsidiarias;</w:t>
      </w:r>
    </w:p>
    <w:p w:rsidR="009111BB" w:rsidRPr="00753C37" w:rsidRDefault="009111BB" w:rsidP="009111BB">
      <w:pPr>
        <w:widowControl/>
        <w:numPr>
          <w:ilvl w:val="0"/>
          <w:numId w:val="11"/>
        </w:numPr>
        <w:spacing w:before="100" w:beforeAutospacing="1" w:after="100" w:afterAutospacing="1"/>
        <w:rPr>
          <w:rFonts w:eastAsia="Times New Roman" w:cs="Arial"/>
          <w:color w:val="222222"/>
          <w:sz w:val="21"/>
          <w:szCs w:val="21"/>
          <w:lang w:val="es-EC" w:eastAsia="es-EC"/>
        </w:rPr>
      </w:pPr>
      <w:r w:rsidRPr="009111BB">
        <w:rPr>
          <w:rFonts w:eastAsia="Times New Roman" w:cs="Arial"/>
          <w:i/>
          <w:iCs/>
          <w:color w:val="222222"/>
          <w:sz w:val="21"/>
          <w:szCs w:val="21"/>
          <w:lang w:val="es-EC" w:eastAsia="es-EC"/>
        </w:rPr>
        <w:t>Obra Artística, Científica y Literaria;</w:t>
      </w:r>
    </w:p>
    <w:p w:rsidR="009111BB" w:rsidRPr="00753C37" w:rsidRDefault="009111BB" w:rsidP="009111BB">
      <w:pPr>
        <w:widowControl/>
        <w:numPr>
          <w:ilvl w:val="0"/>
          <w:numId w:val="11"/>
        </w:numPr>
        <w:spacing w:before="100" w:beforeAutospacing="1" w:after="100" w:afterAutospacing="1"/>
        <w:rPr>
          <w:rFonts w:eastAsia="Times New Roman" w:cs="Arial"/>
          <w:color w:val="222222"/>
          <w:sz w:val="21"/>
          <w:szCs w:val="21"/>
          <w:lang w:val="es-EC" w:eastAsia="es-EC"/>
        </w:rPr>
      </w:pPr>
      <w:r w:rsidRPr="009111BB">
        <w:rPr>
          <w:rFonts w:eastAsia="Times New Roman" w:cs="Arial"/>
          <w:i/>
          <w:iCs/>
          <w:color w:val="222222"/>
          <w:sz w:val="21"/>
          <w:szCs w:val="21"/>
          <w:lang w:val="es-EC" w:eastAsia="es-EC"/>
        </w:rPr>
        <w:t>Repuestos o Accesorios;</w:t>
      </w:r>
    </w:p>
    <w:p w:rsidR="009111BB" w:rsidRPr="00753C37" w:rsidRDefault="009111BB" w:rsidP="009111BB">
      <w:pPr>
        <w:widowControl/>
        <w:numPr>
          <w:ilvl w:val="0"/>
          <w:numId w:val="11"/>
        </w:numPr>
        <w:spacing w:before="100" w:beforeAutospacing="1" w:after="100" w:afterAutospacing="1"/>
        <w:rPr>
          <w:rFonts w:eastAsia="Times New Roman" w:cs="Arial"/>
          <w:color w:val="222222"/>
          <w:sz w:val="21"/>
          <w:szCs w:val="21"/>
          <w:lang w:val="es-EC" w:eastAsia="es-EC"/>
        </w:rPr>
      </w:pPr>
      <w:r w:rsidRPr="009111BB">
        <w:rPr>
          <w:rFonts w:eastAsia="Times New Roman" w:cs="Arial"/>
          <w:i/>
          <w:iCs/>
          <w:color w:val="222222"/>
          <w:sz w:val="21"/>
          <w:szCs w:val="21"/>
          <w:lang w:val="es-EC" w:eastAsia="es-EC"/>
        </w:rPr>
        <w:t>Sectores Estratégicos;</w:t>
      </w:r>
    </w:p>
    <w:p w:rsidR="009111BB" w:rsidRPr="00753C37" w:rsidRDefault="009111BB" w:rsidP="009111BB">
      <w:pPr>
        <w:widowControl/>
        <w:numPr>
          <w:ilvl w:val="0"/>
          <w:numId w:val="11"/>
        </w:numPr>
        <w:spacing w:before="100" w:beforeAutospacing="1" w:after="100" w:afterAutospacing="1"/>
        <w:rPr>
          <w:rFonts w:eastAsia="Times New Roman" w:cs="Arial"/>
          <w:color w:val="222222"/>
          <w:sz w:val="21"/>
          <w:szCs w:val="21"/>
          <w:lang w:val="es-EC" w:eastAsia="es-EC"/>
        </w:rPr>
      </w:pPr>
      <w:r w:rsidRPr="009111BB">
        <w:rPr>
          <w:rFonts w:eastAsia="Times New Roman" w:cs="Arial"/>
          <w:i/>
          <w:iCs/>
          <w:color w:val="222222"/>
          <w:sz w:val="21"/>
          <w:szCs w:val="21"/>
          <w:lang w:val="es-EC" w:eastAsia="es-EC"/>
        </w:rPr>
        <w:t>Transporte de Correo Interno o Internacional;</w:t>
      </w:r>
    </w:p>
    <w:p w:rsidR="009111BB" w:rsidRPr="00753C37" w:rsidRDefault="009111BB" w:rsidP="009111BB">
      <w:pPr>
        <w:widowControl/>
        <w:numPr>
          <w:ilvl w:val="0"/>
          <w:numId w:val="11"/>
        </w:numPr>
        <w:spacing w:before="100" w:beforeAutospacing="1" w:after="100" w:afterAutospacing="1"/>
        <w:rPr>
          <w:rFonts w:eastAsia="Times New Roman" w:cs="Arial"/>
          <w:color w:val="222222"/>
          <w:sz w:val="21"/>
          <w:szCs w:val="21"/>
          <w:lang w:val="es-EC" w:eastAsia="es-EC"/>
        </w:rPr>
      </w:pPr>
      <w:r w:rsidRPr="009111BB">
        <w:rPr>
          <w:rFonts w:eastAsia="Times New Roman" w:cs="Arial"/>
          <w:i/>
          <w:iCs/>
          <w:color w:val="222222"/>
          <w:sz w:val="21"/>
          <w:szCs w:val="21"/>
          <w:lang w:val="es-EC" w:eastAsia="es-EC"/>
        </w:rPr>
        <w:t>Contratos de Instituciones Financieras y de Seguro del Estado;</w:t>
      </w:r>
    </w:p>
    <w:p w:rsidR="009111BB" w:rsidRPr="00753C37" w:rsidRDefault="009111BB" w:rsidP="009111BB">
      <w:pPr>
        <w:widowControl/>
        <w:numPr>
          <w:ilvl w:val="0"/>
          <w:numId w:val="11"/>
        </w:numPr>
        <w:spacing w:before="100" w:beforeAutospacing="1" w:after="100" w:afterAutospacing="1"/>
        <w:rPr>
          <w:rFonts w:eastAsia="Times New Roman" w:cs="Arial"/>
          <w:color w:val="222222"/>
          <w:sz w:val="21"/>
          <w:szCs w:val="21"/>
          <w:lang w:val="es-EC" w:eastAsia="es-EC"/>
        </w:rPr>
      </w:pPr>
      <w:r w:rsidRPr="009111BB">
        <w:rPr>
          <w:rFonts w:eastAsia="Times New Roman" w:cs="Arial"/>
          <w:i/>
          <w:iCs/>
          <w:color w:val="222222"/>
          <w:sz w:val="21"/>
          <w:szCs w:val="21"/>
          <w:lang w:val="es-EC" w:eastAsia="es-EC"/>
        </w:rPr>
        <w:t>Empresas Públicas Mercantiles, sus Subsidiarias y empresas de Economía Mixta;</w:t>
      </w:r>
    </w:p>
    <w:p w:rsidR="009111BB" w:rsidRPr="00753C37" w:rsidRDefault="009111BB" w:rsidP="009111BB">
      <w:pPr>
        <w:widowControl/>
        <w:numPr>
          <w:ilvl w:val="0"/>
          <w:numId w:val="11"/>
        </w:numPr>
        <w:spacing w:before="100" w:beforeAutospacing="1" w:after="100" w:afterAutospacing="1"/>
        <w:rPr>
          <w:rFonts w:eastAsia="Times New Roman" w:cs="Arial"/>
          <w:color w:val="222222"/>
          <w:sz w:val="21"/>
          <w:szCs w:val="21"/>
          <w:lang w:val="es-EC" w:eastAsia="es-EC"/>
        </w:rPr>
      </w:pPr>
      <w:r w:rsidRPr="009111BB">
        <w:rPr>
          <w:rFonts w:eastAsia="Times New Roman" w:cs="Arial"/>
          <w:i/>
          <w:iCs/>
          <w:color w:val="222222"/>
          <w:sz w:val="21"/>
          <w:szCs w:val="21"/>
          <w:lang w:val="es-EC" w:eastAsia="es-EC"/>
        </w:rPr>
        <w:t>Contratación de Seguros; y,</w:t>
      </w:r>
    </w:p>
    <w:p w:rsidR="009111BB" w:rsidRPr="00753C37" w:rsidRDefault="009111BB" w:rsidP="009111BB">
      <w:pPr>
        <w:widowControl/>
        <w:numPr>
          <w:ilvl w:val="0"/>
          <w:numId w:val="11"/>
        </w:numPr>
        <w:spacing w:before="100" w:beforeAutospacing="1" w:after="100" w:afterAutospacing="1"/>
        <w:rPr>
          <w:rFonts w:eastAsia="Times New Roman" w:cs="Arial"/>
          <w:color w:val="222222"/>
          <w:sz w:val="21"/>
          <w:szCs w:val="21"/>
          <w:lang w:val="es-EC" w:eastAsia="es-EC"/>
        </w:rPr>
      </w:pPr>
      <w:r w:rsidRPr="009111BB">
        <w:rPr>
          <w:rFonts w:eastAsia="Times New Roman" w:cs="Arial"/>
          <w:i/>
          <w:iCs/>
          <w:color w:val="222222"/>
          <w:sz w:val="21"/>
          <w:szCs w:val="21"/>
          <w:lang w:val="es-EC" w:eastAsia="es-EC"/>
        </w:rPr>
        <w:t>Contrataciones realizadas por el Banco Central del Ecuador.</w:t>
      </w:r>
    </w:p>
    <w:p w:rsidR="009111BB" w:rsidRPr="00753C37" w:rsidRDefault="009111BB" w:rsidP="009111BB">
      <w:pPr>
        <w:widowControl/>
        <w:rPr>
          <w:rFonts w:eastAsia="Times New Roman" w:cs="Times New Roman"/>
          <w:sz w:val="24"/>
          <w:szCs w:val="24"/>
          <w:lang w:val="es-EC" w:eastAsia="es-EC"/>
        </w:rPr>
      </w:pPr>
      <w:r w:rsidRPr="00753C37">
        <w:rPr>
          <w:rFonts w:eastAsia="Times New Roman" w:cs="Arial"/>
          <w:color w:val="222222"/>
          <w:sz w:val="21"/>
          <w:szCs w:val="21"/>
          <w:shd w:val="clear" w:color="auto" w:fill="FFFFFF"/>
          <w:lang w:val="es-EC" w:eastAsia="es-EC"/>
        </w:rPr>
        <w:t> </w:t>
      </w:r>
      <w:r w:rsidRPr="00753C37">
        <w:rPr>
          <w:rFonts w:eastAsia="Times New Roman" w:cs="Arial"/>
          <w:color w:val="222222"/>
          <w:sz w:val="21"/>
          <w:szCs w:val="21"/>
          <w:lang w:val="es-EC" w:eastAsia="es-EC"/>
        </w:rPr>
        <w:br/>
      </w:r>
      <w:r w:rsidRPr="009111BB">
        <w:rPr>
          <w:rFonts w:eastAsia="Times New Roman" w:cs="Arial"/>
          <w:b/>
          <w:bCs/>
          <w:i/>
          <w:iCs/>
          <w:color w:val="222222"/>
          <w:sz w:val="21"/>
          <w:szCs w:val="21"/>
          <w:lang w:val="es-EC" w:eastAsia="es-EC"/>
        </w:rPr>
        <w:t>4. </w:t>
      </w:r>
      <w:r w:rsidRPr="009111BB">
        <w:rPr>
          <w:rFonts w:eastAsia="Times New Roman" w:cs="Arial"/>
          <w:i/>
          <w:iCs/>
          <w:color w:val="222222"/>
          <w:sz w:val="21"/>
          <w:szCs w:val="21"/>
          <w:lang w:val="es-EC" w:eastAsia="es-EC"/>
        </w:rPr>
        <w:t>Procedimientos Especiales:</w:t>
      </w:r>
    </w:p>
    <w:p w:rsidR="009111BB" w:rsidRPr="00753C37" w:rsidRDefault="009111BB" w:rsidP="009111BB">
      <w:pPr>
        <w:widowControl/>
        <w:numPr>
          <w:ilvl w:val="0"/>
          <w:numId w:val="12"/>
        </w:numPr>
        <w:spacing w:before="100" w:beforeAutospacing="1" w:after="100" w:afterAutospacing="1"/>
        <w:rPr>
          <w:rFonts w:eastAsia="Times New Roman" w:cs="Arial"/>
          <w:color w:val="222222"/>
          <w:sz w:val="21"/>
          <w:szCs w:val="21"/>
          <w:lang w:val="es-EC" w:eastAsia="es-EC"/>
        </w:rPr>
      </w:pPr>
      <w:r w:rsidRPr="009111BB">
        <w:rPr>
          <w:rFonts w:eastAsia="Times New Roman" w:cs="Arial"/>
          <w:i/>
          <w:iCs/>
          <w:color w:val="222222"/>
          <w:sz w:val="21"/>
          <w:szCs w:val="21"/>
          <w:lang w:val="es-EC" w:eastAsia="es-EC"/>
        </w:rPr>
        <w:t>Adquisición de Bienes Inmuebles; y,</w:t>
      </w:r>
    </w:p>
    <w:p w:rsidR="009111BB" w:rsidRPr="00753C37" w:rsidRDefault="009111BB" w:rsidP="009111BB">
      <w:pPr>
        <w:widowControl/>
        <w:numPr>
          <w:ilvl w:val="0"/>
          <w:numId w:val="12"/>
        </w:numPr>
        <w:spacing w:before="100" w:beforeAutospacing="1" w:after="100" w:afterAutospacing="1"/>
        <w:rPr>
          <w:rFonts w:eastAsia="Times New Roman" w:cs="Arial"/>
          <w:color w:val="222222"/>
          <w:sz w:val="21"/>
          <w:szCs w:val="21"/>
          <w:lang w:val="es-EC" w:eastAsia="es-EC"/>
        </w:rPr>
      </w:pPr>
      <w:r w:rsidRPr="009111BB">
        <w:rPr>
          <w:rFonts w:eastAsia="Times New Roman" w:cs="Arial"/>
          <w:i/>
          <w:iCs/>
          <w:color w:val="222222"/>
          <w:sz w:val="21"/>
          <w:szCs w:val="21"/>
          <w:lang w:val="es-EC" w:eastAsia="es-EC"/>
        </w:rPr>
        <w:t>Arrendamiento de Bienes Muebles e Inmuebles.</w:t>
      </w:r>
    </w:p>
    <w:p w:rsidR="009111BB" w:rsidRDefault="009111BB" w:rsidP="009111BB">
      <w:pPr>
        <w:jc w:val="both"/>
        <w:rPr>
          <w:rFonts w:eastAsia="Times New Roman" w:cs="Arial"/>
          <w:i/>
          <w:iCs/>
          <w:color w:val="222222"/>
          <w:sz w:val="21"/>
          <w:szCs w:val="21"/>
          <w:lang w:val="es-EC" w:eastAsia="es-EC"/>
        </w:rPr>
      </w:pPr>
      <w:r w:rsidRPr="009111BB">
        <w:rPr>
          <w:rFonts w:eastAsia="Times New Roman" w:cs="Arial"/>
          <w:b/>
          <w:bCs/>
          <w:i/>
          <w:iCs/>
          <w:color w:val="222222"/>
          <w:sz w:val="21"/>
          <w:szCs w:val="21"/>
          <w:lang w:val="es-EC" w:eastAsia="es-EC"/>
        </w:rPr>
        <w:t>5. </w:t>
      </w:r>
      <w:r w:rsidRPr="009111BB">
        <w:rPr>
          <w:rFonts w:eastAsia="Times New Roman" w:cs="Arial"/>
          <w:i/>
          <w:iCs/>
          <w:color w:val="222222"/>
          <w:sz w:val="21"/>
          <w:szCs w:val="21"/>
          <w:lang w:val="es-EC" w:eastAsia="es-EC"/>
        </w:rPr>
        <w:t>Ferias Inclusivas.</w:t>
      </w:r>
    </w:p>
    <w:p w:rsidR="009111BB" w:rsidRDefault="009111BB" w:rsidP="009111BB">
      <w:pPr>
        <w:jc w:val="both"/>
        <w:rPr>
          <w:rFonts w:eastAsia="Times New Roman" w:cs="Arial"/>
          <w:i/>
          <w:iCs/>
          <w:color w:val="222222"/>
          <w:sz w:val="21"/>
          <w:szCs w:val="21"/>
          <w:lang w:val="es-EC" w:eastAsia="es-EC"/>
        </w:rPr>
      </w:pPr>
      <w:r w:rsidRPr="009111BB">
        <w:rPr>
          <w:rFonts w:eastAsia="Times New Roman" w:cs="Arial"/>
          <w:color w:val="222222"/>
          <w:sz w:val="21"/>
          <w:szCs w:val="21"/>
          <w:lang w:val="es-EC" w:eastAsia="es-EC"/>
        </w:rPr>
        <w:br/>
      </w:r>
      <w:r w:rsidRPr="009111BB">
        <w:rPr>
          <w:rFonts w:eastAsia="Times New Roman" w:cs="Arial"/>
          <w:b/>
          <w:bCs/>
          <w:i/>
          <w:iCs/>
          <w:color w:val="222222"/>
          <w:sz w:val="21"/>
          <w:szCs w:val="21"/>
          <w:lang w:val="es-EC" w:eastAsia="es-EC"/>
        </w:rPr>
        <w:t>6. </w:t>
      </w:r>
      <w:r w:rsidRPr="009111BB">
        <w:rPr>
          <w:rFonts w:eastAsia="Times New Roman" w:cs="Arial"/>
          <w:i/>
          <w:iCs/>
          <w:color w:val="222222"/>
          <w:sz w:val="21"/>
          <w:szCs w:val="21"/>
          <w:lang w:val="es-EC" w:eastAsia="es-EC"/>
        </w:rPr>
        <w:t>Procedimientos financiados con préstamos de organismos internacionales.</w:t>
      </w:r>
    </w:p>
    <w:p w:rsidR="009111BB" w:rsidRDefault="009111BB" w:rsidP="009111BB">
      <w:pPr>
        <w:jc w:val="both"/>
        <w:rPr>
          <w:rFonts w:eastAsia="Times New Roman" w:cs="Arial"/>
          <w:i/>
          <w:iCs/>
          <w:color w:val="222222"/>
          <w:sz w:val="21"/>
          <w:szCs w:val="21"/>
          <w:lang w:val="es-EC" w:eastAsia="es-EC"/>
        </w:rPr>
      </w:pPr>
      <w:r w:rsidRPr="009111BB">
        <w:rPr>
          <w:rFonts w:eastAsia="Times New Roman" w:cs="Arial"/>
          <w:color w:val="222222"/>
          <w:sz w:val="21"/>
          <w:szCs w:val="21"/>
          <w:lang w:val="es-EC" w:eastAsia="es-EC"/>
        </w:rPr>
        <w:br/>
      </w:r>
      <w:r w:rsidRPr="009111BB">
        <w:rPr>
          <w:rFonts w:eastAsia="Times New Roman" w:cs="Arial"/>
          <w:b/>
          <w:bCs/>
          <w:i/>
          <w:iCs/>
          <w:color w:val="222222"/>
          <w:sz w:val="21"/>
          <w:szCs w:val="21"/>
          <w:lang w:val="es-EC" w:eastAsia="es-EC"/>
        </w:rPr>
        <w:t>7. </w:t>
      </w:r>
      <w:r w:rsidRPr="009111BB">
        <w:rPr>
          <w:rFonts w:eastAsia="Times New Roman" w:cs="Arial"/>
          <w:i/>
          <w:iCs/>
          <w:color w:val="222222"/>
          <w:sz w:val="21"/>
          <w:szCs w:val="21"/>
          <w:lang w:val="es-EC" w:eastAsia="es-EC"/>
        </w:rPr>
        <w:t>Procedimientos de contratación en el extranjero.</w:t>
      </w:r>
    </w:p>
    <w:p w:rsidR="009111BB" w:rsidRDefault="009111BB" w:rsidP="009111BB">
      <w:pPr>
        <w:jc w:val="both"/>
        <w:rPr>
          <w:rFonts w:eastAsia="Times New Roman" w:cs="Arial"/>
          <w:i/>
          <w:iCs/>
          <w:color w:val="222222"/>
          <w:sz w:val="21"/>
          <w:szCs w:val="21"/>
          <w:lang w:val="es-EC" w:eastAsia="es-EC"/>
        </w:rPr>
      </w:pPr>
      <w:r w:rsidRPr="009111BB">
        <w:rPr>
          <w:rFonts w:eastAsia="Times New Roman" w:cs="Arial"/>
          <w:color w:val="222222"/>
          <w:sz w:val="21"/>
          <w:szCs w:val="21"/>
          <w:lang w:val="es-EC" w:eastAsia="es-EC"/>
        </w:rPr>
        <w:br/>
      </w:r>
      <w:r w:rsidRPr="009111BB">
        <w:rPr>
          <w:rFonts w:eastAsia="Times New Roman" w:cs="Arial"/>
          <w:b/>
          <w:bCs/>
          <w:i/>
          <w:iCs/>
          <w:color w:val="222222"/>
          <w:sz w:val="21"/>
          <w:szCs w:val="21"/>
          <w:lang w:val="es-EC" w:eastAsia="es-EC"/>
        </w:rPr>
        <w:t>8. </w:t>
      </w:r>
      <w:r w:rsidRPr="009111BB">
        <w:rPr>
          <w:rFonts w:eastAsia="Times New Roman" w:cs="Arial"/>
          <w:i/>
          <w:iCs/>
          <w:color w:val="222222"/>
          <w:sz w:val="21"/>
          <w:szCs w:val="21"/>
          <w:lang w:val="es-EC" w:eastAsia="es-EC"/>
        </w:rPr>
        <w:t>Procedimientos de contratación en situación de emergencia</w:t>
      </w:r>
      <w:proofErr w:type="gramStart"/>
      <w:r w:rsidRPr="009111BB">
        <w:rPr>
          <w:rFonts w:eastAsia="Times New Roman" w:cs="Arial"/>
          <w:i/>
          <w:iCs/>
          <w:color w:val="222222"/>
          <w:sz w:val="21"/>
          <w:szCs w:val="21"/>
          <w:lang w:val="es-EC" w:eastAsia="es-EC"/>
        </w:rPr>
        <w:t>.(</w:t>
      </w:r>
      <w:proofErr w:type="gramEnd"/>
      <w:r w:rsidRPr="009111BB">
        <w:rPr>
          <w:rFonts w:eastAsia="Times New Roman" w:cs="Arial"/>
          <w:i/>
          <w:iCs/>
          <w:color w:val="222222"/>
          <w:sz w:val="21"/>
          <w:szCs w:val="21"/>
          <w:lang w:val="es-EC" w:eastAsia="es-EC"/>
        </w:rPr>
        <w:t>…)</w:t>
      </w:r>
    </w:p>
    <w:p w:rsidR="009111BB" w:rsidRDefault="009111BB" w:rsidP="00753C37">
      <w:pPr>
        <w:jc w:val="both"/>
        <w:rPr>
          <w:rFonts w:eastAsia="Times New Roman" w:cs="Arial"/>
          <w:color w:val="222222"/>
          <w:sz w:val="21"/>
          <w:szCs w:val="21"/>
          <w:shd w:val="clear" w:color="auto" w:fill="FFFFFF"/>
          <w:lang w:val="es-EC" w:eastAsia="es-EC"/>
        </w:rPr>
      </w:pPr>
    </w:p>
    <w:p w:rsidR="00983A9E" w:rsidRDefault="00753C37" w:rsidP="00753C37">
      <w:pPr>
        <w:jc w:val="both"/>
        <w:rPr>
          <w:rFonts w:eastAsia="Times New Roman" w:cs="Arial"/>
          <w:color w:val="222222"/>
          <w:sz w:val="21"/>
          <w:szCs w:val="21"/>
          <w:shd w:val="clear" w:color="auto" w:fill="FFFFFF"/>
          <w:lang w:val="es-EC" w:eastAsia="es-EC"/>
        </w:rPr>
      </w:pPr>
      <w:r w:rsidRPr="009111BB">
        <w:rPr>
          <w:rFonts w:eastAsia="Times New Roman" w:cs="Arial"/>
          <w:color w:val="222222"/>
          <w:sz w:val="21"/>
          <w:szCs w:val="21"/>
          <w:shd w:val="clear" w:color="auto" w:fill="FFFFFF"/>
          <w:lang w:val="es-EC" w:eastAsia="es-EC"/>
        </w:rPr>
        <w:t>Además cabe mencionar que el Administrador del Contrato deberá subir toda la documentación generada a partir del contrato en</w:t>
      </w:r>
      <w:r w:rsidR="00983A9E">
        <w:rPr>
          <w:rFonts w:eastAsia="Times New Roman" w:cs="Arial"/>
          <w:color w:val="222222"/>
          <w:sz w:val="21"/>
          <w:szCs w:val="21"/>
          <w:shd w:val="clear" w:color="auto" w:fill="FFFFFF"/>
          <w:lang w:val="es-EC" w:eastAsia="es-EC"/>
        </w:rPr>
        <w:t xml:space="preserve"> el PORTAL DE COMPRAS PÚBLICAS</w:t>
      </w:r>
      <w:r w:rsidRPr="009111BB">
        <w:rPr>
          <w:rFonts w:eastAsia="Times New Roman" w:cs="Arial"/>
          <w:color w:val="222222"/>
          <w:sz w:val="21"/>
          <w:szCs w:val="21"/>
          <w:shd w:val="clear" w:color="auto" w:fill="FFFFFF"/>
          <w:lang w:val="es-EC" w:eastAsia="es-EC"/>
        </w:rPr>
        <w:t>, para lo cual necesitará un usuario y clave de acceso, mi</w:t>
      </w:r>
      <w:r w:rsidR="00983A9E">
        <w:rPr>
          <w:rFonts w:eastAsia="Times New Roman" w:cs="Arial"/>
          <w:color w:val="222222"/>
          <w:sz w:val="21"/>
          <w:szCs w:val="21"/>
          <w:shd w:val="clear" w:color="auto" w:fill="FFFFFF"/>
          <w:lang w:val="es-EC" w:eastAsia="es-EC"/>
        </w:rPr>
        <w:t>sma que deberá solicitarse en</w:t>
      </w:r>
      <w:r w:rsidR="009111BB">
        <w:rPr>
          <w:rFonts w:eastAsia="Times New Roman" w:cs="Arial"/>
          <w:color w:val="222222"/>
          <w:sz w:val="21"/>
          <w:szCs w:val="21"/>
          <w:shd w:val="clear" w:color="auto" w:fill="FFFFFF"/>
          <w:lang w:val="es-EC" w:eastAsia="es-EC"/>
        </w:rPr>
        <w:t xml:space="preserve"> …….</w:t>
      </w:r>
      <w:r w:rsidRPr="009111BB">
        <w:rPr>
          <w:rFonts w:eastAsia="Times New Roman" w:cs="Arial"/>
          <w:i/>
          <w:color w:val="808080" w:themeColor="background1" w:themeShade="80"/>
          <w:sz w:val="21"/>
          <w:szCs w:val="21"/>
          <w:shd w:val="clear" w:color="auto" w:fill="FFFFFF"/>
          <w:lang w:val="es-EC" w:eastAsia="es-EC"/>
        </w:rPr>
        <w:t xml:space="preserve"> </w:t>
      </w:r>
      <w:r w:rsidR="009111BB" w:rsidRPr="009111BB">
        <w:rPr>
          <w:rFonts w:eastAsia="Times New Roman" w:cs="Arial"/>
          <w:i/>
          <w:color w:val="808080" w:themeColor="background1" w:themeShade="80"/>
          <w:sz w:val="21"/>
          <w:szCs w:val="21"/>
          <w:shd w:val="clear" w:color="auto" w:fill="FFFFFF"/>
          <w:lang w:val="es-EC" w:eastAsia="es-EC"/>
        </w:rPr>
        <w:t>(</w:t>
      </w:r>
      <w:r w:rsidR="00774909">
        <w:rPr>
          <w:rFonts w:eastAsia="Times New Roman" w:cs="Arial"/>
          <w:i/>
          <w:color w:val="808080" w:themeColor="background1" w:themeShade="80"/>
          <w:sz w:val="21"/>
          <w:szCs w:val="21"/>
          <w:shd w:val="clear" w:color="auto" w:fill="FFFFFF"/>
          <w:lang w:val="es-EC" w:eastAsia="es-EC"/>
        </w:rPr>
        <w:t>Á</w:t>
      </w:r>
      <w:r w:rsidR="00774909" w:rsidRPr="009111BB">
        <w:rPr>
          <w:rFonts w:eastAsia="Times New Roman" w:cs="Arial"/>
          <w:i/>
          <w:color w:val="808080" w:themeColor="background1" w:themeShade="80"/>
          <w:sz w:val="21"/>
          <w:szCs w:val="21"/>
          <w:shd w:val="clear" w:color="auto" w:fill="FFFFFF"/>
          <w:lang w:val="es-EC" w:eastAsia="es-EC"/>
        </w:rPr>
        <w:t>rea</w:t>
      </w:r>
      <w:r w:rsidR="009111BB" w:rsidRPr="009111BB">
        <w:rPr>
          <w:rFonts w:eastAsia="Times New Roman" w:cs="Arial"/>
          <w:i/>
          <w:color w:val="808080" w:themeColor="background1" w:themeShade="80"/>
          <w:sz w:val="21"/>
          <w:szCs w:val="21"/>
          <w:shd w:val="clear" w:color="auto" w:fill="FFFFFF"/>
          <w:lang w:val="es-EC" w:eastAsia="es-EC"/>
        </w:rPr>
        <w:t xml:space="preserve"> de compras públicas encargada de administrar el portal institucional)</w:t>
      </w:r>
      <w:r w:rsidR="009111BB">
        <w:rPr>
          <w:rFonts w:eastAsia="Times New Roman" w:cs="Arial"/>
          <w:color w:val="222222"/>
          <w:sz w:val="21"/>
          <w:szCs w:val="21"/>
          <w:shd w:val="clear" w:color="auto" w:fill="FFFFFF"/>
          <w:lang w:val="es-EC" w:eastAsia="es-EC"/>
        </w:rPr>
        <w:t>,</w:t>
      </w:r>
      <w:r w:rsidRPr="009111BB">
        <w:rPr>
          <w:rFonts w:eastAsia="Times New Roman" w:cs="Arial"/>
          <w:color w:val="222222"/>
          <w:sz w:val="21"/>
          <w:szCs w:val="21"/>
          <w:shd w:val="clear" w:color="auto" w:fill="FFFFFF"/>
          <w:lang w:val="es-EC" w:eastAsia="es-EC"/>
        </w:rPr>
        <w:t xml:space="preserve"> junto con una copia de cédula, copia del contrato, no</w:t>
      </w:r>
      <w:r w:rsidR="00983A9E">
        <w:rPr>
          <w:rFonts w:eastAsia="Times New Roman" w:cs="Arial"/>
          <w:color w:val="222222"/>
          <w:sz w:val="21"/>
          <w:szCs w:val="21"/>
          <w:shd w:val="clear" w:color="auto" w:fill="FFFFFF"/>
          <w:lang w:val="es-EC" w:eastAsia="es-EC"/>
        </w:rPr>
        <w:t>mbramiento o acción de personal.</w:t>
      </w:r>
    </w:p>
    <w:p w:rsidR="009111BB" w:rsidRDefault="00753C37" w:rsidP="00753C37">
      <w:pPr>
        <w:jc w:val="both"/>
        <w:rPr>
          <w:rFonts w:eastAsia="Times New Roman" w:cs="Arial"/>
          <w:color w:val="222222"/>
          <w:sz w:val="21"/>
          <w:szCs w:val="21"/>
          <w:shd w:val="clear" w:color="auto" w:fill="FFFFFF"/>
          <w:lang w:val="es-EC" w:eastAsia="es-EC"/>
        </w:rPr>
      </w:pPr>
      <w:r w:rsidRPr="009111BB">
        <w:rPr>
          <w:rFonts w:eastAsia="Times New Roman" w:cs="Arial"/>
          <w:color w:val="222222"/>
          <w:sz w:val="21"/>
          <w:szCs w:val="21"/>
          <w:shd w:val="clear" w:color="auto" w:fill="FFFFFF"/>
          <w:lang w:val="es-EC" w:eastAsia="es-EC"/>
        </w:rPr>
        <w:t> </w:t>
      </w:r>
      <w:r w:rsidRPr="009111BB">
        <w:rPr>
          <w:rFonts w:eastAsia="Times New Roman" w:cs="Arial"/>
          <w:color w:val="222222"/>
          <w:sz w:val="21"/>
          <w:szCs w:val="21"/>
          <w:lang w:val="es-EC" w:eastAsia="es-EC"/>
        </w:rPr>
        <w:br/>
      </w:r>
      <w:r w:rsidRPr="009111BB">
        <w:rPr>
          <w:rFonts w:eastAsia="Times New Roman" w:cs="Arial"/>
          <w:color w:val="222222"/>
          <w:sz w:val="21"/>
          <w:szCs w:val="21"/>
          <w:shd w:val="clear" w:color="auto" w:fill="FFFFFF"/>
          <w:lang w:val="es-EC" w:eastAsia="es-EC"/>
        </w:rPr>
        <w:t xml:space="preserve">Adicionalmente se le comunica que recibirá una capacitación en </w:t>
      </w:r>
      <w:r w:rsidR="00774909" w:rsidRPr="009111BB">
        <w:rPr>
          <w:rFonts w:eastAsia="Times New Roman" w:cs="Arial"/>
          <w:color w:val="222222"/>
          <w:sz w:val="21"/>
          <w:szCs w:val="21"/>
          <w:shd w:val="clear" w:color="auto" w:fill="FFFFFF"/>
          <w:lang w:val="es-EC" w:eastAsia="es-EC"/>
        </w:rPr>
        <w:t>la</w:t>
      </w:r>
      <w:r w:rsidR="00774909">
        <w:rPr>
          <w:rFonts w:eastAsia="Times New Roman" w:cs="Arial"/>
          <w:color w:val="222222"/>
          <w:sz w:val="21"/>
          <w:szCs w:val="21"/>
          <w:shd w:val="clear" w:color="auto" w:fill="FFFFFF"/>
          <w:lang w:val="es-EC" w:eastAsia="es-EC"/>
        </w:rPr>
        <w:t xml:space="preserve">……. </w:t>
      </w:r>
      <w:r w:rsidR="00774909" w:rsidRPr="009111BB">
        <w:rPr>
          <w:rFonts w:eastAsia="Times New Roman" w:cs="Arial"/>
          <w:i/>
          <w:color w:val="808080" w:themeColor="background1" w:themeShade="80"/>
          <w:sz w:val="21"/>
          <w:szCs w:val="21"/>
          <w:shd w:val="clear" w:color="auto" w:fill="FFFFFF"/>
          <w:lang w:val="es-EC" w:eastAsia="es-EC"/>
        </w:rPr>
        <w:t>(</w:t>
      </w:r>
      <w:r w:rsidR="00774909">
        <w:rPr>
          <w:rFonts w:eastAsia="Times New Roman" w:cs="Arial"/>
          <w:i/>
          <w:color w:val="808080" w:themeColor="background1" w:themeShade="80"/>
          <w:sz w:val="21"/>
          <w:szCs w:val="21"/>
          <w:shd w:val="clear" w:color="auto" w:fill="FFFFFF"/>
          <w:lang w:val="es-EC" w:eastAsia="es-EC"/>
        </w:rPr>
        <w:t>Á</w:t>
      </w:r>
      <w:r w:rsidR="00774909" w:rsidRPr="009111BB">
        <w:rPr>
          <w:rFonts w:eastAsia="Times New Roman" w:cs="Arial"/>
          <w:i/>
          <w:color w:val="808080" w:themeColor="background1" w:themeShade="80"/>
          <w:sz w:val="21"/>
          <w:szCs w:val="21"/>
          <w:shd w:val="clear" w:color="auto" w:fill="FFFFFF"/>
          <w:lang w:val="es-EC" w:eastAsia="es-EC"/>
        </w:rPr>
        <w:t>rea d</w:t>
      </w:r>
      <w:r w:rsidR="00774909">
        <w:rPr>
          <w:rFonts w:eastAsia="Times New Roman" w:cs="Arial"/>
          <w:i/>
          <w:color w:val="808080" w:themeColor="background1" w:themeShade="80"/>
          <w:sz w:val="21"/>
          <w:szCs w:val="21"/>
          <w:shd w:val="clear" w:color="auto" w:fill="FFFFFF"/>
          <w:lang w:val="es-EC" w:eastAsia="es-EC"/>
        </w:rPr>
        <w:t>e compras públicas)</w:t>
      </w:r>
      <w:r w:rsidR="00774909" w:rsidRPr="009111BB">
        <w:rPr>
          <w:rFonts w:eastAsia="Times New Roman" w:cs="Arial"/>
          <w:i/>
          <w:color w:val="808080" w:themeColor="background1" w:themeShade="80"/>
          <w:sz w:val="21"/>
          <w:szCs w:val="21"/>
          <w:shd w:val="clear" w:color="auto" w:fill="FFFFFF"/>
          <w:lang w:val="es-EC" w:eastAsia="es-EC"/>
        </w:rPr>
        <w:t xml:space="preserve"> </w:t>
      </w:r>
      <w:r w:rsidRPr="009111BB">
        <w:rPr>
          <w:rFonts w:eastAsia="Times New Roman" w:cs="Arial"/>
          <w:color w:val="222222"/>
          <w:sz w:val="21"/>
          <w:szCs w:val="21"/>
          <w:shd w:val="clear" w:color="auto" w:fill="FFFFFF"/>
          <w:lang w:val="es-EC" w:eastAsia="es-EC"/>
        </w:rPr>
        <w:t xml:space="preserve">el </w:t>
      </w:r>
      <w:r w:rsidR="00774909" w:rsidRPr="009111BB">
        <w:rPr>
          <w:rFonts w:eastAsia="Times New Roman" w:cs="Arial"/>
          <w:color w:val="222222"/>
          <w:sz w:val="21"/>
          <w:szCs w:val="21"/>
          <w:shd w:val="clear" w:color="auto" w:fill="FFFFFF"/>
          <w:lang w:val="es-EC" w:eastAsia="es-EC"/>
        </w:rPr>
        <w:t>día</w:t>
      </w:r>
      <w:r w:rsidR="00774909">
        <w:rPr>
          <w:rFonts w:eastAsia="Times New Roman" w:cs="Arial"/>
          <w:color w:val="222222"/>
          <w:sz w:val="21"/>
          <w:szCs w:val="21"/>
          <w:shd w:val="clear" w:color="auto" w:fill="FFFFFF"/>
          <w:lang w:val="es-EC" w:eastAsia="es-EC"/>
        </w:rPr>
        <w:t>….</w:t>
      </w:r>
      <w:r w:rsidRPr="009111BB">
        <w:rPr>
          <w:rFonts w:eastAsia="Times New Roman" w:cs="Arial"/>
          <w:color w:val="222222"/>
          <w:sz w:val="21"/>
          <w:szCs w:val="21"/>
          <w:shd w:val="clear" w:color="auto" w:fill="FFFFFF"/>
          <w:lang w:val="es-EC" w:eastAsia="es-EC"/>
        </w:rPr>
        <w:t xml:space="preserve"> </w:t>
      </w:r>
      <w:r w:rsidR="00774909" w:rsidRPr="00774909">
        <w:rPr>
          <w:rFonts w:eastAsia="Times New Roman" w:cs="Arial"/>
          <w:i/>
          <w:color w:val="808080" w:themeColor="background1" w:themeShade="80"/>
          <w:sz w:val="21"/>
          <w:szCs w:val="21"/>
          <w:shd w:val="clear" w:color="auto" w:fill="FFFFFF"/>
          <w:lang w:val="es-EC" w:eastAsia="es-EC"/>
        </w:rPr>
        <w:t xml:space="preserve">(Fecha y hora </w:t>
      </w:r>
      <w:r w:rsidR="00774909">
        <w:rPr>
          <w:rFonts w:eastAsia="Times New Roman" w:cs="Arial"/>
          <w:i/>
          <w:color w:val="808080" w:themeColor="background1" w:themeShade="80"/>
          <w:sz w:val="21"/>
          <w:szCs w:val="21"/>
          <w:shd w:val="clear" w:color="auto" w:fill="FFFFFF"/>
          <w:lang w:val="es-EC" w:eastAsia="es-EC"/>
        </w:rPr>
        <w:t>que se llevará a cabo l</w:t>
      </w:r>
      <w:r w:rsidR="00774909" w:rsidRPr="00774909">
        <w:rPr>
          <w:rFonts w:eastAsia="Times New Roman" w:cs="Arial"/>
          <w:i/>
          <w:color w:val="808080" w:themeColor="background1" w:themeShade="80"/>
          <w:sz w:val="21"/>
          <w:szCs w:val="21"/>
          <w:shd w:val="clear" w:color="auto" w:fill="FFFFFF"/>
          <w:lang w:val="es-EC" w:eastAsia="es-EC"/>
        </w:rPr>
        <w:t>a capacitación)</w:t>
      </w:r>
      <w:r w:rsidRPr="009111BB">
        <w:rPr>
          <w:rFonts w:eastAsia="Times New Roman" w:cs="Arial"/>
          <w:color w:val="222222"/>
          <w:sz w:val="21"/>
          <w:szCs w:val="21"/>
          <w:shd w:val="clear" w:color="auto" w:fill="FFFFFF"/>
          <w:lang w:val="es-EC" w:eastAsia="es-EC"/>
        </w:rPr>
        <w:t>, acerca del manejo del Portal de Contratación Pública y del proceso de ejecución del contrato.</w:t>
      </w:r>
    </w:p>
    <w:p w:rsidR="009111BB" w:rsidRDefault="00753C37" w:rsidP="00753C37">
      <w:pPr>
        <w:jc w:val="both"/>
        <w:rPr>
          <w:rFonts w:eastAsia="Times New Roman" w:cs="Arial"/>
          <w:color w:val="222222"/>
          <w:sz w:val="21"/>
          <w:szCs w:val="21"/>
          <w:shd w:val="clear" w:color="auto" w:fill="FFFFFF"/>
          <w:lang w:val="es-EC" w:eastAsia="es-EC"/>
        </w:rPr>
      </w:pPr>
      <w:r w:rsidRPr="009111BB">
        <w:rPr>
          <w:rFonts w:eastAsia="Times New Roman" w:cs="Arial"/>
          <w:color w:val="222222"/>
          <w:sz w:val="21"/>
          <w:szCs w:val="21"/>
          <w:shd w:val="clear" w:color="auto" w:fill="FFFFFF"/>
          <w:lang w:val="es-EC" w:eastAsia="es-EC"/>
        </w:rPr>
        <w:t> </w:t>
      </w:r>
      <w:bookmarkStart w:id="0" w:name="_GoBack"/>
      <w:bookmarkEnd w:id="0"/>
      <w:r w:rsidRPr="009111BB">
        <w:rPr>
          <w:rFonts w:eastAsia="Times New Roman" w:cs="Arial"/>
          <w:color w:val="222222"/>
          <w:sz w:val="21"/>
          <w:szCs w:val="21"/>
          <w:lang w:val="es-EC" w:eastAsia="es-EC"/>
        </w:rPr>
        <w:br/>
      </w:r>
      <w:r w:rsidRPr="009111BB">
        <w:rPr>
          <w:rFonts w:eastAsia="Times New Roman" w:cs="Arial"/>
          <w:color w:val="222222"/>
          <w:sz w:val="21"/>
          <w:szCs w:val="21"/>
          <w:shd w:val="clear" w:color="auto" w:fill="FFFFFF"/>
          <w:lang w:val="es-EC" w:eastAsia="es-EC"/>
        </w:rPr>
        <w:t>Adjunto:</w:t>
      </w:r>
      <w:r w:rsidR="0012353B">
        <w:rPr>
          <w:rFonts w:eastAsia="Times New Roman" w:cs="Arial"/>
          <w:color w:val="222222"/>
          <w:sz w:val="21"/>
          <w:szCs w:val="21"/>
          <w:shd w:val="clear" w:color="auto" w:fill="FFFFFF"/>
          <w:lang w:val="es-EC" w:eastAsia="es-EC"/>
        </w:rPr>
        <w:t xml:space="preserve"> </w:t>
      </w:r>
      <w:r w:rsidR="0012353B" w:rsidRPr="00D413B3">
        <w:rPr>
          <w:rFonts w:eastAsia="Times New Roman" w:cs="Arial"/>
          <w:color w:val="222222"/>
          <w:sz w:val="21"/>
          <w:szCs w:val="21"/>
          <w:shd w:val="clear" w:color="auto" w:fill="FFFFFF"/>
          <w:lang w:val="es-EC" w:eastAsia="es-EC"/>
        </w:rPr>
        <w:t>copia del contrato y</w:t>
      </w:r>
      <w:r w:rsidRPr="009111BB">
        <w:rPr>
          <w:rFonts w:eastAsia="Times New Roman" w:cs="Arial"/>
          <w:color w:val="222222"/>
          <w:sz w:val="21"/>
          <w:szCs w:val="21"/>
          <w:shd w:val="clear" w:color="auto" w:fill="FFFFFF"/>
          <w:lang w:val="es-EC" w:eastAsia="es-EC"/>
        </w:rPr>
        <w:t xml:space="preserve"> CD que contiene </w:t>
      </w:r>
      <w:r w:rsidR="009111BB">
        <w:rPr>
          <w:rFonts w:eastAsia="Times New Roman" w:cs="Arial"/>
          <w:color w:val="222222"/>
          <w:sz w:val="21"/>
          <w:szCs w:val="21"/>
          <w:shd w:val="clear" w:color="auto" w:fill="FFFFFF"/>
          <w:lang w:val="es-EC" w:eastAsia="es-EC"/>
        </w:rPr>
        <w:t xml:space="preserve">el expediente </w:t>
      </w:r>
      <w:r w:rsidR="00617E2E">
        <w:rPr>
          <w:rFonts w:eastAsia="Times New Roman" w:cs="Arial"/>
          <w:color w:val="222222"/>
          <w:sz w:val="21"/>
          <w:szCs w:val="21"/>
          <w:shd w:val="clear" w:color="auto" w:fill="FFFFFF"/>
          <w:lang w:val="es-EC" w:eastAsia="es-EC"/>
        </w:rPr>
        <w:t xml:space="preserve">íntegro </w:t>
      </w:r>
      <w:r w:rsidR="009111BB">
        <w:rPr>
          <w:rFonts w:eastAsia="Times New Roman" w:cs="Arial"/>
          <w:color w:val="222222"/>
          <w:sz w:val="21"/>
          <w:szCs w:val="21"/>
          <w:shd w:val="clear" w:color="auto" w:fill="FFFFFF"/>
          <w:lang w:val="es-EC" w:eastAsia="es-EC"/>
        </w:rPr>
        <w:t xml:space="preserve">del </w:t>
      </w:r>
      <w:r w:rsidRPr="009111BB">
        <w:rPr>
          <w:rFonts w:eastAsia="Times New Roman" w:cs="Arial"/>
          <w:color w:val="222222"/>
          <w:sz w:val="21"/>
          <w:szCs w:val="21"/>
          <w:shd w:val="clear" w:color="auto" w:fill="FFFFFF"/>
          <w:lang w:val="es-EC" w:eastAsia="es-EC"/>
        </w:rPr>
        <w:t>proceso precontractual.</w:t>
      </w:r>
    </w:p>
    <w:p w:rsidR="00365D10" w:rsidRPr="009111BB" w:rsidRDefault="00753C37" w:rsidP="00753C37">
      <w:pPr>
        <w:jc w:val="both"/>
        <w:rPr>
          <w:rFonts w:eastAsia="Times New Roman" w:cs="Arial"/>
          <w:color w:val="222222"/>
          <w:sz w:val="24"/>
          <w:szCs w:val="24"/>
          <w:shd w:val="clear" w:color="auto" w:fill="FFFFFF"/>
          <w:lang w:val="es-EC" w:eastAsia="es-EC"/>
        </w:rPr>
      </w:pPr>
      <w:r w:rsidRPr="009111BB">
        <w:rPr>
          <w:rFonts w:eastAsia="Times New Roman" w:cs="Arial"/>
          <w:color w:val="222222"/>
          <w:sz w:val="21"/>
          <w:szCs w:val="21"/>
          <w:lang w:val="es-EC" w:eastAsia="es-EC"/>
        </w:rPr>
        <w:br/>
      </w:r>
      <w:r w:rsidRPr="009111BB">
        <w:rPr>
          <w:rFonts w:eastAsia="Times New Roman" w:cs="Arial"/>
          <w:color w:val="222222"/>
          <w:sz w:val="21"/>
          <w:szCs w:val="21"/>
          <w:shd w:val="clear" w:color="auto" w:fill="FFFFFF"/>
          <w:lang w:val="es-EC" w:eastAsia="es-EC"/>
        </w:rPr>
        <w:t> </w:t>
      </w:r>
      <w:r w:rsidRPr="009111BB">
        <w:rPr>
          <w:rFonts w:eastAsia="Times New Roman" w:cs="Arial"/>
          <w:color w:val="222222"/>
          <w:sz w:val="21"/>
          <w:szCs w:val="21"/>
          <w:lang w:val="es-EC" w:eastAsia="es-EC"/>
        </w:rPr>
        <w:br/>
      </w:r>
    </w:p>
    <w:p w:rsidR="00075B61" w:rsidRPr="009111BB" w:rsidRDefault="00365D10" w:rsidP="00365D10">
      <w:pPr>
        <w:jc w:val="both"/>
        <w:rPr>
          <w:rFonts w:cs="Arial"/>
          <w:color w:val="222222"/>
          <w:sz w:val="21"/>
          <w:szCs w:val="21"/>
          <w:shd w:val="clear" w:color="auto" w:fill="FFFFFF"/>
          <w:lang w:val="es-EC"/>
        </w:rPr>
      </w:pPr>
      <w:r w:rsidRPr="009111BB">
        <w:rPr>
          <w:rFonts w:eastAsia="Times New Roman" w:cs="Arial"/>
          <w:color w:val="222222"/>
          <w:sz w:val="24"/>
          <w:szCs w:val="24"/>
          <w:shd w:val="clear" w:color="auto" w:fill="FFFFFF"/>
          <w:lang w:val="es-EC" w:eastAsia="es-EC"/>
        </w:rPr>
        <w:t>Con</w:t>
      </w:r>
      <w:r w:rsidR="001727AA" w:rsidRPr="009111BB">
        <w:rPr>
          <w:rFonts w:eastAsia="Times New Roman" w:cs="Arial"/>
          <w:color w:val="222222"/>
          <w:sz w:val="24"/>
          <w:szCs w:val="24"/>
          <w:shd w:val="clear" w:color="auto" w:fill="FFFFFF"/>
          <w:lang w:val="es-EC" w:eastAsia="es-EC"/>
        </w:rPr>
        <w:t xml:space="preserve"> sentimientos de distinguida consideración.</w:t>
      </w:r>
    </w:p>
    <w:p w:rsidR="00DF1DEA" w:rsidRPr="009111BB" w:rsidRDefault="00DF1DEA" w:rsidP="001727AA">
      <w:pPr>
        <w:autoSpaceDE w:val="0"/>
        <w:autoSpaceDN w:val="0"/>
        <w:adjustRightInd w:val="0"/>
        <w:jc w:val="both"/>
        <w:rPr>
          <w:rFonts w:eastAsia="Times New Roman" w:cs="Arial"/>
          <w:color w:val="222222"/>
          <w:sz w:val="24"/>
          <w:szCs w:val="24"/>
          <w:shd w:val="clear" w:color="auto" w:fill="FFFFFF"/>
          <w:lang w:val="es-EC" w:eastAsia="es-EC"/>
        </w:rPr>
      </w:pPr>
    </w:p>
    <w:p w:rsidR="00DF1DEA" w:rsidRPr="009111BB" w:rsidRDefault="00DF1DEA" w:rsidP="001727AA">
      <w:pPr>
        <w:autoSpaceDE w:val="0"/>
        <w:autoSpaceDN w:val="0"/>
        <w:adjustRightInd w:val="0"/>
        <w:jc w:val="both"/>
        <w:rPr>
          <w:rFonts w:eastAsia="Times New Roman" w:cs="Arial"/>
          <w:color w:val="222222"/>
          <w:sz w:val="24"/>
          <w:szCs w:val="24"/>
          <w:shd w:val="clear" w:color="auto" w:fill="FFFFFF"/>
          <w:lang w:val="es-EC" w:eastAsia="es-EC"/>
        </w:rPr>
      </w:pPr>
      <w:r w:rsidRPr="009111BB">
        <w:rPr>
          <w:rFonts w:eastAsia="Times New Roman" w:cs="Arial"/>
          <w:color w:val="222222"/>
          <w:sz w:val="24"/>
          <w:szCs w:val="24"/>
          <w:shd w:val="clear" w:color="auto" w:fill="FFFFFF"/>
          <w:lang w:val="es-EC" w:eastAsia="es-EC"/>
        </w:rPr>
        <w:t>Atentamente,</w:t>
      </w:r>
    </w:p>
    <w:p w:rsidR="00DF1DEA" w:rsidRPr="009111BB" w:rsidRDefault="00DF1DEA" w:rsidP="001727AA">
      <w:pPr>
        <w:autoSpaceDE w:val="0"/>
        <w:autoSpaceDN w:val="0"/>
        <w:adjustRightInd w:val="0"/>
        <w:jc w:val="both"/>
        <w:rPr>
          <w:rFonts w:eastAsia="Times New Roman" w:cs="Arial"/>
          <w:color w:val="222222"/>
          <w:sz w:val="24"/>
          <w:szCs w:val="24"/>
          <w:shd w:val="clear" w:color="auto" w:fill="FFFFFF"/>
          <w:lang w:val="es-EC" w:eastAsia="es-EC"/>
        </w:rPr>
      </w:pPr>
    </w:p>
    <w:p w:rsidR="008D7326" w:rsidRPr="009111BB" w:rsidRDefault="008D7326" w:rsidP="001727AA">
      <w:pPr>
        <w:autoSpaceDE w:val="0"/>
        <w:autoSpaceDN w:val="0"/>
        <w:adjustRightInd w:val="0"/>
        <w:jc w:val="both"/>
        <w:rPr>
          <w:rFonts w:eastAsia="Times New Roman" w:cs="Arial"/>
          <w:color w:val="222222"/>
          <w:sz w:val="24"/>
          <w:szCs w:val="24"/>
          <w:shd w:val="clear" w:color="auto" w:fill="FFFFFF"/>
          <w:lang w:val="es-EC" w:eastAsia="es-EC"/>
        </w:rPr>
      </w:pPr>
    </w:p>
    <w:p w:rsidR="00DF1DEA" w:rsidRPr="009111BB" w:rsidRDefault="00DF1DEA" w:rsidP="001727AA">
      <w:pPr>
        <w:autoSpaceDE w:val="0"/>
        <w:autoSpaceDN w:val="0"/>
        <w:adjustRightInd w:val="0"/>
        <w:jc w:val="both"/>
        <w:rPr>
          <w:rFonts w:eastAsia="Times New Roman" w:cs="Arial"/>
          <w:color w:val="222222"/>
          <w:sz w:val="24"/>
          <w:szCs w:val="24"/>
          <w:shd w:val="clear" w:color="auto" w:fill="FFFFFF"/>
          <w:lang w:val="es-EC" w:eastAsia="es-EC"/>
        </w:rPr>
      </w:pPr>
    </w:p>
    <w:p w:rsidR="008D7326" w:rsidRPr="009111BB" w:rsidRDefault="008D7326" w:rsidP="008D7326">
      <w:pPr>
        <w:tabs>
          <w:tab w:val="left" w:pos="4536"/>
          <w:tab w:val="left" w:pos="4962"/>
        </w:tabs>
        <w:rPr>
          <w:rFonts w:cs="Calibri"/>
          <w:i/>
          <w:sz w:val="24"/>
          <w:szCs w:val="24"/>
          <w:lang w:val="es-EC"/>
        </w:rPr>
      </w:pPr>
      <w:r w:rsidRPr="009111BB">
        <w:rPr>
          <w:rFonts w:cs="Calibri"/>
          <w:i/>
          <w:color w:val="808080"/>
          <w:sz w:val="24"/>
          <w:szCs w:val="24"/>
          <w:lang w:val="es-EC"/>
        </w:rPr>
        <w:t>(Abrev. Título. Nombre y Apellido)</w:t>
      </w:r>
    </w:p>
    <w:p w:rsidR="007C33A1" w:rsidRPr="009111BB" w:rsidRDefault="00365D10" w:rsidP="001727AA">
      <w:pPr>
        <w:autoSpaceDE w:val="0"/>
        <w:autoSpaceDN w:val="0"/>
        <w:adjustRightInd w:val="0"/>
        <w:jc w:val="both"/>
        <w:rPr>
          <w:rFonts w:cs="Calibri"/>
          <w:i/>
          <w:caps/>
          <w:color w:val="FF0000"/>
          <w:kern w:val="22"/>
          <w:sz w:val="24"/>
          <w:szCs w:val="24"/>
          <w:lang w:val="es-EC"/>
        </w:rPr>
      </w:pPr>
      <w:r w:rsidRPr="009111BB">
        <w:rPr>
          <w:rFonts w:eastAsia="Times New Roman" w:cs="Arial"/>
          <w:i/>
          <w:color w:val="808080" w:themeColor="background1" w:themeShade="80"/>
          <w:sz w:val="24"/>
          <w:szCs w:val="24"/>
          <w:shd w:val="clear" w:color="auto" w:fill="FFFFFF"/>
          <w:lang w:val="es-EC" w:eastAsia="es-EC"/>
        </w:rPr>
        <w:t>(Cargo del titular del área de compras públicas</w:t>
      </w:r>
      <w:r w:rsidR="008D7326" w:rsidRPr="009111BB">
        <w:rPr>
          <w:rFonts w:eastAsia="Times New Roman" w:cs="Arial"/>
          <w:i/>
          <w:color w:val="808080" w:themeColor="background1" w:themeShade="80"/>
          <w:sz w:val="24"/>
          <w:szCs w:val="24"/>
          <w:shd w:val="clear" w:color="auto" w:fill="FFFFFF"/>
          <w:lang w:val="es-EC" w:eastAsia="es-EC"/>
        </w:rPr>
        <w:t>)</w:t>
      </w:r>
    </w:p>
    <w:p w:rsidR="007C33A1" w:rsidRPr="009111BB" w:rsidRDefault="007C33A1" w:rsidP="007C33A1">
      <w:pPr>
        <w:rPr>
          <w:rFonts w:cs="Calibri"/>
          <w:sz w:val="24"/>
          <w:szCs w:val="24"/>
          <w:lang w:val="es-EC"/>
        </w:rPr>
      </w:pPr>
    </w:p>
    <w:p w:rsidR="007C33A1" w:rsidRPr="009111BB" w:rsidRDefault="007C33A1" w:rsidP="007C33A1">
      <w:pPr>
        <w:rPr>
          <w:rFonts w:cs="Calibri"/>
          <w:sz w:val="24"/>
          <w:szCs w:val="24"/>
          <w:lang w:val="es-EC"/>
        </w:rPr>
      </w:pPr>
    </w:p>
    <w:p w:rsidR="007508C3" w:rsidRDefault="007508C3" w:rsidP="007508C3">
      <w:pPr>
        <w:tabs>
          <w:tab w:val="center" w:pos="2552"/>
          <w:tab w:val="center" w:pos="7371"/>
        </w:tabs>
        <w:jc w:val="both"/>
        <w:rPr>
          <w:rFonts w:cs="Arial"/>
          <w:i/>
          <w:color w:val="FF0000"/>
          <w:kern w:val="2"/>
          <w:sz w:val="24"/>
          <w:szCs w:val="24"/>
          <w:lang w:val="es-EC"/>
        </w:rPr>
      </w:pPr>
      <w:r>
        <w:rPr>
          <w:rFonts w:cs="Arial"/>
          <w:i/>
          <w:color w:val="FF0000"/>
          <w:kern w:val="2"/>
          <w:sz w:val="24"/>
          <w:szCs w:val="24"/>
          <w:lang w:val="es-EC"/>
        </w:rPr>
        <w:t>Nota: r</w:t>
      </w:r>
      <w:r w:rsidR="00983A9E">
        <w:rPr>
          <w:rFonts w:cs="Arial"/>
          <w:i/>
          <w:color w:val="FF0000"/>
          <w:kern w:val="2"/>
          <w:sz w:val="24"/>
          <w:szCs w:val="24"/>
          <w:lang w:val="es-EC"/>
        </w:rPr>
        <w:t xml:space="preserve">ecuerde que los formatos deberán </w:t>
      </w:r>
      <w:r>
        <w:rPr>
          <w:rFonts w:cs="Arial"/>
          <w:i/>
          <w:color w:val="FF0000"/>
          <w:kern w:val="2"/>
          <w:sz w:val="24"/>
          <w:szCs w:val="24"/>
          <w:lang w:val="es-EC"/>
        </w:rPr>
        <w:t>ser adaptados a las circunstancias de la contratación y al cumplimiento de la normativa vigente.</w:t>
      </w:r>
    </w:p>
    <w:p w:rsidR="00DF1DEA" w:rsidRPr="009111BB" w:rsidRDefault="00DF1DEA" w:rsidP="007C33A1">
      <w:pPr>
        <w:rPr>
          <w:rFonts w:cs="Calibri"/>
          <w:sz w:val="24"/>
          <w:szCs w:val="24"/>
          <w:lang w:val="es-EC"/>
        </w:rPr>
      </w:pPr>
    </w:p>
    <w:sectPr w:rsidR="00DF1DEA" w:rsidRPr="009111BB" w:rsidSect="00DE029A">
      <w:headerReference w:type="default" r:id="rId7"/>
      <w:pgSz w:w="11900" w:h="16840"/>
      <w:pgMar w:top="1400" w:right="1160" w:bottom="280" w:left="1600" w:header="54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60A4" w:rsidRDefault="006B60A4" w:rsidP="00DE029A">
      <w:r>
        <w:separator/>
      </w:r>
    </w:p>
  </w:endnote>
  <w:endnote w:type="continuationSeparator" w:id="0">
    <w:p w:rsidR="006B60A4" w:rsidRDefault="006B60A4" w:rsidP="00DE029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60A4" w:rsidRDefault="006B60A4" w:rsidP="00DE029A">
      <w:r>
        <w:separator/>
      </w:r>
    </w:p>
  </w:footnote>
  <w:footnote w:type="continuationSeparator" w:id="0">
    <w:p w:rsidR="006B60A4" w:rsidRDefault="006B60A4" w:rsidP="00DE02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29A" w:rsidRDefault="004C2F6E">
    <w:pPr>
      <w:spacing w:line="200" w:lineRule="exact"/>
      <w:rPr>
        <w:sz w:val="20"/>
        <w:szCs w:val="20"/>
      </w:rPr>
    </w:pPr>
    <w:r>
      <w:rPr>
        <w:noProof/>
        <w:lang w:val="es-EC" w:eastAsia="es-EC"/>
      </w:rPr>
      <w:drawing>
        <wp:anchor distT="0" distB="0" distL="114300" distR="114300" simplePos="0" relativeHeight="251657216" behindDoc="1" locked="0" layoutInCell="1" allowOverlap="1">
          <wp:simplePos x="0" y="0"/>
          <wp:positionH relativeFrom="page">
            <wp:posOffset>1096010</wp:posOffset>
          </wp:positionH>
          <wp:positionV relativeFrom="page">
            <wp:posOffset>342900</wp:posOffset>
          </wp:positionV>
          <wp:extent cx="1706880" cy="548640"/>
          <wp:effectExtent l="0" t="0" r="7620" b="381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06880" cy="548640"/>
                  </a:xfrm>
                  <a:prstGeom prst="rect">
                    <a:avLst/>
                  </a:prstGeom>
                  <a:noFill/>
                </pic:spPr>
              </pic:pic>
            </a:graphicData>
          </a:graphic>
        </wp:anchor>
      </w:drawing>
    </w:r>
    <w:r>
      <w:rPr>
        <w:noProof/>
        <w:lang w:val="es-EC" w:eastAsia="es-EC"/>
      </w:rPr>
      <w:drawing>
        <wp:anchor distT="0" distB="0" distL="114300" distR="114300" simplePos="0" relativeHeight="251658240" behindDoc="1" locked="0" layoutInCell="1" allowOverlap="1">
          <wp:simplePos x="0" y="0"/>
          <wp:positionH relativeFrom="page">
            <wp:posOffset>6142990</wp:posOffset>
          </wp:positionH>
          <wp:positionV relativeFrom="page">
            <wp:posOffset>342900</wp:posOffset>
          </wp:positionV>
          <wp:extent cx="438785" cy="437515"/>
          <wp:effectExtent l="0" t="0" r="0" b="63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8785" cy="43751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A0B34"/>
    <w:multiLevelType w:val="multilevel"/>
    <w:tmpl w:val="DB84F3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ABE25DE"/>
    <w:multiLevelType w:val="multilevel"/>
    <w:tmpl w:val="FAB0C6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FCB7743"/>
    <w:multiLevelType w:val="multilevel"/>
    <w:tmpl w:val="218690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35E0067C"/>
    <w:multiLevelType w:val="multilevel"/>
    <w:tmpl w:val="C448847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508A05C2"/>
    <w:multiLevelType w:val="multilevel"/>
    <w:tmpl w:val="7C2AB90A"/>
    <w:lvl w:ilvl="0">
      <w:start w:val="1"/>
      <w:numFmt w:val="decimal"/>
      <w:lvlText w:val="%1."/>
      <w:lvlJc w:val="left"/>
      <w:pPr>
        <w:ind w:hanging="360"/>
      </w:pPr>
      <w:rPr>
        <w:rFonts w:ascii="Arial" w:eastAsia="Arial" w:hAnsi="Arial" w:hint="default"/>
        <w:b/>
        <w:bCs/>
        <w:spacing w:val="-1"/>
        <w:sz w:val="22"/>
        <w:szCs w:val="22"/>
      </w:rPr>
    </w:lvl>
    <w:lvl w:ilvl="1">
      <w:start w:val="1"/>
      <w:numFmt w:val="decimal"/>
      <w:lvlText w:val="%1.%2"/>
      <w:lvlJc w:val="left"/>
      <w:pPr>
        <w:ind w:hanging="360"/>
      </w:pPr>
      <w:rPr>
        <w:rFonts w:ascii="Arial" w:eastAsia="Arial" w:hAnsi="Arial" w:hint="default"/>
        <w:b/>
        <w:bCs/>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
    <w:nsid w:val="552B2B83"/>
    <w:multiLevelType w:val="multilevel"/>
    <w:tmpl w:val="30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6">
    <w:nsid w:val="591B36A3"/>
    <w:multiLevelType w:val="multilevel"/>
    <w:tmpl w:val="83A496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5A35625A"/>
    <w:multiLevelType w:val="hybridMultilevel"/>
    <w:tmpl w:val="A14090EA"/>
    <w:lvl w:ilvl="0" w:tplc="300A0001">
      <w:start w:val="1"/>
      <w:numFmt w:val="bullet"/>
      <w:lvlText w:val=""/>
      <w:lvlJc w:val="left"/>
      <w:pPr>
        <w:ind w:left="1571" w:hanging="360"/>
      </w:pPr>
      <w:rPr>
        <w:rFonts w:ascii="Symbol" w:hAnsi="Symbol" w:hint="default"/>
        <w:color w:val="000000"/>
      </w:rPr>
    </w:lvl>
    <w:lvl w:ilvl="1" w:tplc="300A0003" w:tentative="1">
      <w:start w:val="1"/>
      <w:numFmt w:val="bullet"/>
      <w:lvlText w:val="o"/>
      <w:lvlJc w:val="left"/>
      <w:pPr>
        <w:ind w:left="2291" w:hanging="360"/>
      </w:pPr>
      <w:rPr>
        <w:rFonts w:ascii="Courier New" w:hAnsi="Courier New" w:cs="Courier New" w:hint="default"/>
      </w:rPr>
    </w:lvl>
    <w:lvl w:ilvl="2" w:tplc="300A0005" w:tentative="1">
      <w:start w:val="1"/>
      <w:numFmt w:val="bullet"/>
      <w:lvlText w:val=""/>
      <w:lvlJc w:val="left"/>
      <w:pPr>
        <w:ind w:left="3011" w:hanging="360"/>
      </w:pPr>
      <w:rPr>
        <w:rFonts w:ascii="Wingdings" w:hAnsi="Wingdings" w:hint="default"/>
      </w:rPr>
    </w:lvl>
    <w:lvl w:ilvl="3" w:tplc="300A0001" w:tentative="1">
      <w:start w:val="1"/>
      <w:numFmt w:val="bullet"/>
      <w:lvlText w:val=""/>
      <w:lvlJc w:val="left"/>
      <w:pPr>
        <w:ind w:left="3731" w:hanging="360"/>
      </w:pPr>
      <w:rPr>
        <w:rFonts w:ascii="Symbol" w:hAnsi="Symbol" w:hint="default"/>
      </w:rPr>
    </w:lvl>
    <w:lvl w:ilvl="4" w:tplc="300A0003" w:tentative="1">
      <w:start w:val="1"/>
      <w:numFmt w:val="bullet"/>
      <w:lvlText w:val="o"/>
      <w:lvlJc w:val="left"/>
      <w:pPr>
        <w:ind w:left="4451" w:hanging="360"/>
      </w:pPr>
      <w:rPr>
        <w:rFonts w:ascii="Courier New" w:hAnsi="Courier New" w:cs="Courier New" w:hint="default"/>
      </w:rPr>
    </w:lvl>
    <w:lvl w:ilvl="5" w:tplc="300A0005" w:tentative="1">
      <w:start w:val="1"/>
      <w:numFmt w:val="bullet"/>
      <w:lvlText w:val=""/>
      <w:lvlJc w:val="left"/>
      <w:pPr>
        <w:ind w:left="5171" w:hanging="360"/>
      </w:pPr>
      <w:rPr>
        <w:rFonts w:ascii="Wingdings" w:hAnsi="Wingdings" w:hint="default"/>
      </w:rPr>
    </w:lvl>
    <w:lvl w:ilvl="6" w:tplc="300A0001" w:tentative="1">
      <w:start w:val="1"/>
      <w:numFmt w:val="bullet"/>
      <w:lvlText w:val=""/>
      <w:lvlJc w:val="left"/>
      <w:pPr>
        <w:ind w:left="5891" w:hanging="360"/>
      </w:pPr>
      <w:rPr>
        <w:rFonts w:ascii="Symbol" w:hAnsi="Symbol" w:hint="default"/>
      </w:rPr>
    </w:lvl>
    <w:lvl w:ilvl="7" w:tplc="300A0003" w:tentative="1">
      <w:start w:val="1"/>
      <w:numFmt w:val="bullet"/>
      <w:lvlText w:val="o"/>
      <w:lvlJc w:val="left"/>
      <w:pPr>
        <w:ind w:left="6611" w:hanging="360"/>
      </w:pPr>
      <w:rPr>
        <w:rFonts w:ascii="Courier New" w:hAnsi="Courier New" w:cs="Courier New" w:hint="default"/>
      </w:rPr>
    </w:lvl>
    <w:lvl w:ilvl="8" w:tplc="300A0005" w:tentative="1">
      <w:start w:val="1"/>
      <w:numFmt w:val="bullet"/>
      <w:lvlText w:val=""/>
      <w:lvlJc w:val="left"/>
      <w:pPr>
        <w:ind w:left="7331" w:hanging="360"/>
      </w:pPr>
      <w:rPr>
        <w:rFonts w:ascii="Wingdings" w:hAnsi="Wingdings" w:hint="default"/>
      </w:rPr>
    </w:lvl>
  </w:abstractNum>
  <w:abstractNum w:abstractNumId="8">
    <w:nsid w:val="67573E85"/>
    <w:multiLevelType w:val="multilevel"/>
    <w:tmpl w:val="7C2AB90A"/>
    <w:lvl w:ilvl="0">
      <w:start w:val="1"/>
      <w:numFmt w:val="decimal"/>
      <w:lvlText w:val="%1."/>
      <w:lvlJc w:val="left"/>
      <w:pPr>
        <w:ind w:hanging="360"/>
      </w:pPr>
      <w:rPr>
        <w:rFonts w:ascii="Arial" w:eastAsia="Arial" w:hAnsi="Arial" w:hint="default"/>
        <w:b/>
        <w:bCs/>
        <w:spacing w:val="-1"/>
        <w:sz w:val="22"/>
        <w:szCs w:val="22"/>
      </w:rPr>
    </w:lvl>
    <w:lvl w:ilvl="1">
      <w:start w:val="1"/>
      <w:numFmt w:val="decimal"/>
      <w:lvlText w:val="%1.%2"/>
      <w:lvlJc w:val="left"/>
      <w:pPr>
        <w:ind w:hanging="360"/>
      </w:pPr>
      <w:rPr>
        <w:rFonts w:ascii="Arial" w:eastAsia="Arial" w:hAnsi="Arial" w:hint="default"/>
        <w:b/>
        <w:bCs/>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num w:numId="1">
    <w:abstractNumId w:val="8"/>
  </w:num>
  <w:num w:numId="2">
    <w:abstractNumId w:val="5"/>
  </w:num>
  <w:num w:numId="3">
    <w:abstractNumId w:val="7"/>
  </w:num>
  <w:num w:numId="4">
    <w:abstractNumId w:val="4"/>
  </w:num>
  <w:num w:numId="5">
    <w:abstractNumId w:val="2"/>
  </w:num>
  <w:num w:numId="6">
    <w:abstractNumId w:val="0"/>
  </w:num>
  <w:num w:numId="7">
    <w:abstractNumId w:val="1"/>
    <w:lvlOverride w:ilvl="0">
      <w:startOverride w:val="3"/>
    </w:lvlOverride>
  </w:num>
  <w:num w:numId="8">
    <w:abstractNumId w:val="1"/>
    <w:lvlOverride w:ilvl="0">
      <w:startOverride w:val="4"/>
    </w:lvlOverride>
  </w:num>
  <w:num w:numId="9">
    <w:abstractNumId w:val="1"/>
    <w:lvlOverride w:ilvl="0">
      <w:startOverride w:val="5"/>
    </w:lvlOverride>
  </w:num>
  <w:num w:numId="10">
    <w:abstractNumId w:val="1"/>
    <w:lvlOverride w:ilvl="0">
      <w:startOverride w:val="6"/>
    </w:lvlOverride>
  </w:num>
  <w:num w:numId="11">
    <w:abstractNumId w:val="6"/>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ulTrailSpace/>
  </w:compat>
  <w:rsids>
    <w:rsidRoot w:val="00DE029A"/>
    <w:rsid w:val="00075B61"/>
    <w:rsid w:val="00117866"/>
    <w:rsid w:val="0012353B"/>
    <w:rsid w:val="00164BB3"/>
    <w:rsid w:val="001727AA"/>
    <w:rsid w:val="002418AC"/>
    <w:rsid w:val="002B059D"/>
    <w:rsid w:val="00365D10"/>
    <w:rsid w:val="00373F78"/>
    <w:rsid w:val="004217C6"/>
    <w:rsid w:val="004416B2"/>
    <w:rsid w:val="00492BAF"/>
    <w:rsid w:val="004C2F6E"/>
    <w:rsid w:val="005B4E22"/>
    <w:rsid w:val="00617E2E"/>
    <w:rsid w:val="006B60A4"/>
    <w:rsid w:val="007508C3"/>
    <w:rsid w:val="00753C37"/>
    <w:rsid w:val="00755EB0"/>
    <w:rsid w:val="00774909"/>
    <w:rsid w:val="007C33A1"/>
    <w:rsid w:val="00897EDF"/>
    <w:rsid w:val="008D7326"/>
    <w:rsid w:val="009111BB"/>
    <w:rsid w:val="00960F07"/>
    <w:rsid w:val="0098131B"/>
    <w:rsid w:val="00983A9E"/>
    <w:rsid w:val="009C6E9D"/>
    <w:rsid w:val="00A62D20"/>
    <w:rsid w:val="00B55576"/>
    <w:rsid w:val="00BA0866"/>
    <w:rsid w:val="00BA63B8"/>
    <w:rsid w:val="00C90125"/>
    <w:rsid w:val="00D413B3"/>
    <w:rsid w:val="00DE029A"/>
    <w:rsid w:val="00DF1DEA"/>
    <w:rsid w:val="00F626B3"/>
  </w:rsids>
  <m:mathPr>
    <m:mathFont m:val="Cambria Math"/>
    <m:brkBin m:val="before"/>
    <m:brkBinSub m:val="--"/>
    <m:smallFrac m:val="off"/>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E029A"/>
  </w:style>
  <w:style w:type="paragraph" w:styleId="Ttulo1">
    <w:name w:val="heading 1"/>
    <w:basedOn w:val="Normal"/>
    <w:next w:val="Normal"/>
    <w:link w:val="Ttulo1Car"/>
    <w:uiPriority w:val="9"/>
    <w:qFormat/>
    <w:rsid w:val="00492BAF"/>
    <w:pPr>
      <w:keepNext/>
      <w:keepLines/>
      <w:widowControl/>
      <w:numPr>
        <w:numId w:val="2"/>
      </w:numPr>
      <w:suppressAutoHyphens/>
      <w:spacing w:before="120" w:after="120"/>
      <w:jc w:val="both"/>
      <w:outlineLvl w:val="0"/>
    </w:pPr>
    <w:rPr>
      <w:rFonts w:ascii="Arial" w:eastAsia="Times New Roman" w:hAnsi="Arial" w:cs="Times New Roman"/>
      <w:b/>
      <w:bCs/>
      <w:kern w:val="1"/>
      <w:sz w:val="24"/>
      <w:szCs w:val="28"/>
      <w:lang w:val="es-MX" w:eastAsia="ar-SA"/>
    </w:rPr>
  </w:style>
  <w:style w:type="paragraph" w:styleId="Ttulo2">
    <w:name w:val="heading 2"/>
    <w:basedOn w:val="Normal"/>
    <w:next w:val="Normal"/>
    <w:link w:val="Ttulo2Car"/>
    <w:qFormat/>
    <w:rsid w:val="00492BAF"/>
    <w:pPr>
      <w:keepNext/>
      <w:widowControl/>
      <w:numPr>
        <w:ilvl w:val="1"/>
        <w:numId w:val="2"/>
      </w:numPr>
      <w:spacing w:before="120" w:after="120"/>
      <w:ind w:left="578" w:hanging="578"/>
      <w:jc w:val="both"/>
      <w:outlineLvl w:val="1"/>
    </w:pPr>
    <w:rPr>
      <w:rFonts w:ascii="Arial" w:eastAsia="Times New Roman" w:hAnsi="Arial" w:cs="Times New Roman"/>
      <w:b/>
      <w:sz w:val="24"/>
      <w:szCs w:val="20"/>
      <w:lang/>
    </w:rPr>
  </w:style>
  <w:style w:type="paragraph" w:styleId="Ttulo3">
    <w:name w:val="heading 3"/>
    <w:basedOn w:val="Normal"/>
    <w:next w:val="Normal"/>
    <w:link w:val="Ttulo3Car"/>
    <w:uiPriority w:val="9"/>
    <w:semiHidden/>
    <w:unhideWhenUsed/>
    <w:qFormat/>
    <w:rsid w:val="00492BAF"/>
    <w:pPr>
      <w:keepNext/>
      <w:keepLines/>
      <w:widowControl/>
      <w:numPr>
        <w:ilvl w:val="2"/>
        <w:numId w:val="2"/>
      </w:numPr>
      <w:suppressAutoHyphens/>
      <w:spacing w:before="200" w:line="360" w:lineRule="auto"/>
      <w:jc w:val="both"/>
      <w:outlineLvl w:val="2"/>
    </w:pPr>
    <w:rPr>
      <w:rFonts w:ascii="Cambria" w:eastAsia="Times New Roman" w:hAnsi="Cambria" w:cs="Times New Roman"/>
      <w:b/>
      <w:bCs/>
      <w:color w:val="4F81BD"/>
      <w:kern w:val="1"/>
      <w:sz w:val="24"/>
      <w:szCs w:val="24"/>
      <w:lang w:val="es-MX" w:eastAsia="ar-SA"/>
    </w:rPr>
  </w:style>
  <w:style w:type="paragraph" w:styleId="Ttulo4">
    <w:name w:val="heading 4"/>
    <w:basedOn w:val="Normal"/>
    <w:next w:val="Normal"/>
    <w:link w:val="Ttulo4Car"/>
    <w:uiPriority w:val="9"/>
    <w:semiHidden/>
    <w:unhideWhenUsed/>
    <w:qFormat/>
    <w:rsid w:val="00492BAF"/>
    <w:pPr>
      <w:keepNext/>
      <w:keepLines/>
      <w:widowControl/>
      <w:numPr>
        <w:ilvl w:val="3"/>
        <w:numId w:val="2"/>
      </w:numPr>
      <w:suppressAutoHyphens/>
      <w:spacing w:before="200" w:line="360" w:lineRule="auto"/>
      <w:jc w:val="both"/>
      <w:outlineLvl w:val="3"/>
    </w:pPr>
    <w:rPr>
      <w:rFonts w:ascii="Cambria" w:eastAsia="Times New Roman" w:hAnsi="Cambria" w:cs="Times New Roman"/>
      <w:b/>
      <w:bCs/>
      <w:i/>
      <w:iCs/>
      <w:color w:val="4F81BD"/>
      <w:kern w:val="1"/>
      <w:sz w:val="24"/>
      <w:szCs w:val="24"/>
      <w:lang w:val="es-MX" w:eastAsia="ar-SA"/>
    </w:rPr>
  </w:style>
  <w:style w:type="paragraph" w:styleId="Ttulo5">
    <w:name w:val="heading 5"/>
    <w:basedOn w:val="Normal"/>
    <w:next w:val="Normal"/>
    <w:link w:val="Ttulo5Car"/>
    <w:uiPriority w:val="9"/>
    <w:semiHidden/>
    <w:unhideWhenUsed/>
    <w:qFormat/>
    <w:rsid w:val="00492BAF"/>
    <w:pPr>
      <w:keepNext/>
      <w:keepLines/>
      <w:widowControl/>
      <w:numPr>
        <w:ilvl w:val="4"/>
        <w:numId w:val="2"/>
      </w:numPr>
      <w:suppressAutoHyphens/>
      <w:spacing w:before="200" w:line="360" w:lineRule="auto"/>
      <w:jc w:val="both"/>
      <w:outlineLvl w:val="4"/>
    </w:pPr>
    <w:rPr>
      <w:rFonts w:ascii="Cambria" w:eastAsia="Times New Roman" w:hAnsi="Cambria" w:cs="Times New Roman"/>
      <w:color w:val="243F60"/>
      <w:kern w:val="1"/>
      <w:sz w:val="24"/>
      <w:szCs w:val="24"/>
      <w:lang w:val="es-MX" w:eastAsia="ar-SA"/>
    </w:rPr>
  </w:style>
  <w:style w:type="paragraph" w:styleId="Ttulo6">
    <w:name w:val="heading 6"/>
    <w:basedOn w:val="Normal"/>
    <w:next w:val="Normal"/>
    <w:link w:val="Ttulo6Car"/>
    <w:uiPriority w:val="9"/>
    <w:semiHidden/>
    <w:unhideWhenUsed/>
    <w:qFormat/>
    <w:rsid w:val="00492BAF"/>
    <w:pPr>
      <w:keepNext/>
      <w:keepLines/>
      <w:widowControl/>
      <w:numPr>
        <w:ilvl w:val="5"/>
        <w:numId w:val="2"/>
      </w:numPr>
      <w:suppressAutoHyphens/>
      <w:spacing w:before="200" w:line="360" w:lineRule="auto"/>
      <w:jc w:val="both"/>
      <w:outlineLvl w:val="5"/>
    </w:pPr>
    <w:rPr>
      <w:rFonts w:ascii="Cambria" w:eastAsia="Times New Roman" w:hAnsi="Cambria" w:cs="Times New Roman"/>
      <w:i/>
      <w:iCs/>
      <w:color w:val="243F60"/>
      <w:kern w:val="1"/>
      <w:sz w:val="24"/>
      <w:szCs w:val="24"/>
      <w:lang w:val="es-MX" w:eastAsia="ar-SA"/>
    </w:rPr>
  </w:style>
  <w:style w:type="paragraph" w:styleId="Ttulo7">
    <w:name w:val="heading 7"/>
    <w:basedOn w:val="Normal"/>
    <w:next w:val="Normal"/>
    <w:link w:val="Ttulo7Car"/>
    <w:uiPriority w:val="9"/>
    <w:semiHidden/>
    <w:unhideWhenUsed/>
    <w:qFormat/>
    <w:rsid w:val="00492BAF"/>
    <w:pPr>
      <w:keepNext/>
      <w:keepLines/>
      <w:widowControl/>
      <w:numPr>
        <w:ilvl w:val="6"/>
        <w:numId w:val="2"/>
      </w:numPr>
      <w:suppressAutoHyphens/>
      <w:spacing w:before="200" w:line="360" w:lineRule="auto"/>
      <w:jc w:val="both"/>
      <w:outlineLvl w:val="6"/>
    </w:pPr>
    <w:rPr>
      <w:rFonts w:ascii="Cambria" w:eastAsia="Times New Roman" w:hAnsi="Cambria" w:cs="Times New Roman"/>
      <w:i/>
      <w:iCs/>
      <w:color w:val="404040"/>
      <w:kern w:val="1"/>
      <w:sz w:val="24"/>
      <w:szCs w:val="24"/>
      <w:lang w:val="es-MX" w:eastAsia="ar-SA"/>
    </w:rPr>
  </w:style>
  <w:style w:type="paragraph" w:styleId="Ttulo8">
    <w:name w:val="heading 8"/>
    <w:basedOn w:val="Normal"/>
    <w:next w:val="Normal"/>
    <w:link w:val="Ttulo8Car"/>
    <w:qFormat/>
    <w:rsid w:val="00492BAF"/>
    <w:pPr>
      <w:keepNext/>
      <w:widowControl/>
      <w:numPr>
        <w:ilvl w:val="7"/>
        <w:numId w:val="2"/>
      </w:numPr>
      <w:spacing w:line="360" w:lineRule="auto"/>
      <w:jc w:val="both"/>
      <w:outlineLvl w:val="7"/>
    </w:pPr>
    <w:rPr>
      <w:rFonts w:ascii="Times New Roman" w:eastAsia="Times New Roman" w:hAnsi="Times New Roman" w:cs="Times New Roman"/>
      <w:b/>
      <w:color w:val="0000FF"/>
      <w:sz w:val="24"/>
      <w:szCs w:val="20"/>
      <w:lang/>
    </w:rPr>
  </w:style>
  <w:style w:type="paragraph" w:styleId="Ttulo9">
    <w:name w:val="heading 9"/>
    <w:basedOn w:val="Normal"/>
    <w:next w:val="Normal"/>
    <w:link w:val="Ttulo9Car"/>
    <w:uiPriority w:val="9"/>
    <w:semiHidden/>
    <w:unhideWhenUsed/>
    <w:qFormat/>
    <w:rsid w:val="00492BAF"/>
    <w:pPr>
      <w:keepNext/>
      <w:keepLines/>
      <w:widowControl/>
      <w:numPr>
        <w:ilvl w:val="8"/>
        <w:numId w:val="2"/>
      </w:numPr>
      <w:suppressAutoHyphens/>
      <w:spacing w:before="200" w:line="360" w:lineRule="auto"/>
      <w:jc w:val="both"/>
      <w:outlineLvl w:val="8"/>
    </w:pPr>
    <w:rPr>
      <w:rFonts w:ascii="Cambria" w:eastAsia="Times New Roman" w:hAnsi="Cambria" w:cs="Times New Roman"/>
      <w:i/>
      <w:iCs/>
      <w:color w:val="404040"/>
      <w:kern w:val="1"/>
      <w:sz w:val="20"/>
      <w:szCs w:val="20"/>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DE029A"/>
    <w:tblPr>
      <w:tblInd w:w="0" w:type="dxa"/>
      <w:tblCellMar>
        <w:top w:w="0" w:type="dxa"/>
        <w:left w:w="0" w:type="dxa"/>
        <w:bottom w:w="0" w:type="dxa"/>
        <w:right w:w="0" w:type="dxa"/>
      </w:tblCellMar>
    </w:tblPr>
  </w:style>
  <w:style w:type="paragraph" w:styleId="Textoindependiente">
    <w:name w:val="Body Text"/>
    <w:basedOn w:val="Normal"/>
    <w:uiPriority w:val="1"/>
    <w:qFormat/>
    <w:rsid w:val="00DE029A"/>
    <w:pPr>
      <w:spacing w:before="72"/>
      <w:ind w:left="102"/>
    </w:pPr>
    <w:rPr>
      <w:rFonts w:ascii="Arial" w:eastAsia="Arial" w:hAnsi="Arial"/>
    </w:rPr>
  </w:style>
  <w:style w:type="paragraph" w:customStyle="1" w:styleId="Ttulo11">
    <w:name w:val="Título 11"/>
    <w:basedOn w:val="Normal"/>
    <w:uiPriority w:val="1"/>
    <w:qFormat/>
    <w:rsid w:val="00DE029A"/>
    <w:pPr>
      <w:ind w:left="462" w:hanging="360"/>
      <w:outlineLvl w:val="1"/>
    </w:pPr>
    <w:rPr>
      <w:rFonts w:ascii="Arial" w:eastAsia="Arial" w:hAnsi="Arial"/>
      <w:b/>
      <w:bCs/>
      <w:u w:val="single"/>
    </w:rPr>
  </w:style>
  <w:style w:type="paragraph" w:styleId="Prrafodelista">
    <w:name w:val="List Paragraph"/>
    <w:basedOn w:val="Normal"/>
    <w:uiPriority w:val="34"/>
    <w:qFormat/>
    <w:rsid w:val="00DE029A"/>
  </w:style>
  <w:style w:type="paragraph" w:customStyle="1" w:styleId="TableParagraph">
    <w:name w:val="Table Paragraph"/>
    <w:basedOn w:val="Normal"/>
    <w:uiPriority w:val="1"/>
    <w:qFormat/>
    <w:rsid w:val="00DE029A"/>
  </w:style>
  <w:style w:type="character" w:customStyle="1" w:styleId="Ttulo1Car">
    <w:name w:val="Título 1 Car"/>
    <w:basedOn w:val="Fuentedeprrafopredeter"/>
    <w:link w:val="Ttulo1"/>
    <w:uiPriority w:val="9"/>
    <w:rsid w:val="00492BAF"/>
    <w:rPr>
      <w:rFonts w:ascii="Arial" w:eastAsia="Times New Roman" w:hAnsi="Arial" w:cs="Times New Roman"/>
      <w:b/>
      <w:bCs/>
      <w:kern w:val="1"/>
      <w:sz w:val="24"/>
      <w:szCs w:val="28"/>
      <w:lang w:val="es-MX" w:eastAsia="ar-SA"/>
    </w:rPr>
  </w:style>
  <w:style w:type="character" w:customStyle="1" w:styleId="Ttulo2Car">
    <w:name w:val="Título 2 Car"/>
    <w:basedOn w:val="Fuentedeprrafopredeter"/>
    <w:link w:val="Ttulo2"/>
    <w:rsid w:val="00492BAF"/>
    <w:rPr>
      <w:rFonts w:ascii="Arial" w:eastAsia="Times New Roman" w:hAnsi="Arial" w:cs="Times New Roman"/>
      <w:b/>
      <w:sz w:val="24"/>
      <w:szCs w:val="20"/>
      <w:lang/>
    </w:rPr>
  </w:style>
  <w:style w:type="character" w:customStyle="1" w:styleId="Ttulo3Car">
    <w:name w:val="Título 3 Car"/>
    <w:basedOn w:val="Fuentedeprrafopredeter"/>
    <w:link w:val="Ttulo3"/>
    <w:uiPriority w:val="9"/>
    <w:semiHidden/>
    <w:rsid w:val="00492BAF"/>
    <w:rPr>
      <w:rFonts w:ascii="Cambria" w:eastAsia="Times New Roman" w:hAnsi="Cambria" w:cs="Times New Roman"/>
      <w:b/>
      <w:bCs/>
      <w:color w:val="4F81BD"/>
      <w:kern w:val="1"/>
      <w:sz w:val="24"/>
      <w:szCs w:val="24"/>
      <w:lang w:val="es-MX" w:eastAsia="ar-SA"/>
    </w:rPr>
  </w:style>
  <w:style w:type="character" w:customStyle="1" w:styleId="Ttulo4Car">
    <w:name w:val="Título 4 Car"/>
    <w:basedOn w:val="Fuentedeprrafopredeter"/>
    <w:link w:val="Ttulo4"/>
    <w:uiPriority w:val="9"/>
    <w:semiHidden/>
    <w:rsid w:val="00492BAF"/>
    <w:rPr>
      <w:rFonts w:ascii="Cambria" w:eastAsia="Times New Roman" w:hAnsi="Cambria" w:cs="Times New Roman"/>
      <w:b/>
      <w:bCs/>
      <w:i/>
      <w:iCs/>
      <w:color w:val="4F81BD"/>
      <w:kern w:val="1"/>
      <w:sz w:val="24"/>
      <w:szCs w:val="24"/>
      <w:lang w:val="es-MX" w:eastAsia="ar-SA"/>
    </w:rPr>
  </w:style>
  <w:style w:type="character" w:customStyle="1" w:styleId="Ttulo5Car">
    <w:name w:val="Título 5 Car"/>
    <w:basedOn w:val="Fuentedeprrafopredeter"/>
    <w:link w:val="Ttulo5"/>
    <w:uiPriority w:val="9"/>
    <w:semiHidden/>
    <w:rsid w:val="00492BAF"/>
    <w:rPr>
      <w:rFonts w:ascii="Cambria" w:eastAsia="Times New Roman" w:hAnsi="Cambria" w:cs="Times New Roman"/>
      <w:color w:val="243F60"/>
      <w:kern w:val="1"/>
      <w:sz w:val="24"/>
      <w:szCs w:val="24"/>
      <w:lang w:val="es-MX" w:eastAsia="ar-SA"/>
    </w:rPr>
  </w:style>
  <w:style w:type="character" w:customStyle="1" w:styleId="Ttulo6Car">
    <w:name w:val="Título 6 Car"/>
    <w:basedOn w:val="Fuentedeprrafopredeter"/>
    <w:link w:val="Ttulo6"/>
    <w:uiPriority w:val="9"/>
    <w:semiHidden/>
    <w:rsid w:val="00492BAF"/>
    <w:rPr>
      <w:rFonts w:ascii="Cambria" w:eastAsia="Times New Roman" w:hAnsi="Cambria" w:cs="Times New Roman"/>
      <w:i/>
      <w:iCs/>
      <w:color w:val="243F60"/>
      <w:kern w:val="1"/>
      <w:sz w:val="24"/>
      <w:szCs w:val="24"/>
      <w:lang w:val="es-MX" w:eastAsia="ar-SA"/>
    </w:rPr>
  </w:style>
  <w:style w:type="character" w:customStyle="1" w:styleId="Ttulo7Car">
    <w:name w:val="Título 7 Car"/>
    <w:basedOn w:val="Fuentedeprrafopredeter"/>
    <w:link w:val="Ttulo7"/>
    <w:uiPriority w:val="9"/>
    <w:semiHidden/>
    <w:rsid w:val="00492BAF"/>
    <w:rPr>
      <w:rFonts w:ascii="Cambria" w:eastAsia="Times New Roman" w:hAnsi="Cambria" w:cs="Times New Roman"/>
      <w:i/>
      <w:iCs/>
      <w:color w:val="404040"/>
      <w:kern w:val="1"/>
      <w:sz w:val="24"/>
      <w:szCs w:val="24"/>
      <w:lang w:val="es-MX" w:eastAsia="ar-SA"/>
    </w:rPr>
  </w:style>
  <w:style w:type="character" w:customStyle="1" w:styleId="Ttulo8Car">
    <w:name w:val="Título 8 Car"/>
    <w:basedOn w:val="Fuentedeprrafopredeter"/>
    <w:link w:val="Ttulo8"/>
    <w:rsid w:val="00492BAF"/>
    <w:rPr>
      <w:rFonts w:ascii="Times New Roman" w:eastAsia="Times New Roman" w:hAnsi="Times New Roman" w:cs="Times New Roman"/>
      <w:b/>
      <w:color w:val="0000FF"/>
      <w:sz w:val="24"/>
      <w:szCs w:val="20"/>
      <w:lang/>
    </w:rPr>
  </w:style>
  <w:style w:type="character" w:customStyle="1" w:styleId="Ttulo9Car">
    <w:name w:val="Título 9 Car"/>
    <w:basedOn w:val="Fuentedeprrafopredeter"/>
    <w:link w:val="Ttulo9"/>
    <w:uiPriority w:val="9"/>
    <w:semiHidden/>
    <w:rsid w:val="00492BAF"/>
    <w:rPr>
      <w:rFonts w:ascii="Cambria" w:eastAsia="Times New Roman" w:hAnsi="Cambria" w:cs="Times New Roman"/>
      <w:i/>
      <w:iCs/>
      <w:color w:val="404040"/>
      <w:kern w:val="1"/>
      <w:sz w:val="20"/>
      <w:szCs w:val="20"/>
      <w:lang w:val="es-MX" w:eastAsia="ar-SA"/>
    </w:rPr>
  </w:style>
  <w:style w:type="character" w:styleId="nfasis">
    <w:name w:val="Emphasis"/>
    <w:basedOn w:val="Fuentedeprrafopredeter"/>
    <w:uiPriority w:val="20"/>
    <w:qFormat/>
    <w:rsid w:val="00365D10"/>
    <w:rPr>
      <w:i/>
      <w:iCs/>
    </w:rPr>
  </w:style>
  <w:style w:type="character" w:customStyle="1" w:styleId="apple-converted-space">
    <w:name w:val="apple-converted-space"/>
    <w:basedOn w:val="Fuentedeprrafopredeter"/>
    <w:rsid w:val="00365D10"/>
  </w:style>
</w:styles>
</file>

<file path=word/webSettings.xml><?xml version="1.0" encoding="utf-8"?>
<w:webSettings xmlns:r="http://schemas.openxmlformats.org/officeDocument/2006/relationships" xmlns:w="http://schemas.openxmlformats.org/wordprocessingml/2006/main">
  <w:divs>
    <w:div w:id="850265328">
      <w:bodyDiv w:val="1"/>
      <w:marLeft w:val="0"/>
      <w:marRight w:val="0"/>
      <w:marTop w:val="0"/>
      <w:marBottom w:val="0"/>
      <w:divBdr>
        <w:top w:val="none" w:sz="0" w:space="0" w:color="auto"/>
        <w:left w:val="none" w:sz="0" w:space="0" w:color="auto"/>
        <w:bottom w:val="none" w:sz="0" w:space="0" w:color="auto"/>
        <w:right w:val="none" w:sz="0" w:space="0" w:color="auto"/>
      </w:divBdr>
    </w:div>
    <w:div w:id="1002316671">
      <w:bodyDiv w:val="1"/>
      <w:marLeft w:val="0"/>
      <w:marRight w:val="0"/>
      <w:marTop w:val="0"/>
      <w:marBottom w:val="0"/>
      <w:divBdr>
        <w:top w:val="none" w:sz="0" w:space="0" w:color="auto"/>
        <w:left w:val="none" w:sz="0" w:space="0" w:color="auto"/>
        <w:bottom w:val="none" w:sz="0" w:space="0" w:color="auto"/>
        <w:right w:val="none" w:sz="0" w:space="0" w:color="auto"/>
      </w:divBdr>
    </w:div>
    <w:div w:id="1940404043">
      <w:bodyDiv w:val="1"/>
      <w:marLeft w:val="0"/>
      <w:marRight w:val="0"/>
      <w:marTop w:val="0"/>
      <w:marBottom w:val="0"/>
      <w:divBdr>
        <w:top w:val="none" w:sz="0" w:space="0" w:color="auto"/>
        <w:left w:val="none" w:sz="0" w:space="0" w:color="auto"/>
        <w:bottom w:val="none" w:sz="0" w:space="0" w:color="auto"/>
        <w:right w:val="none" w:sz="0" w:space="0" w:color="auto"/>
      </w:divBdr>
      <w:divsChild>
        <w:div w:id="2096706046">
          <w:marLeft w:val="0"/>
          <w:marRight w:val="0"/>
          <w:marTop w:val="0"/>
          <w:marBottom w:val="0"/>
          <w:divBdr>
            <w:top w:val="none" w:sz="0" w:space="0" w:color="auto"/>
            <w:left w:val="none" w:sz="0" w:space="0" w:color="auto"/>
            <w:bottom w:val="none" w:sz="0" w:space="0" w:color="auto"/>
            <w:right w:val="none" w:sz="0" w:space="0" w:color="auto"/>
          </w:divBdr>
        </w:div>
        <w:div w:id="1946694486">
          <w:marLeft w:val="0"/>
          <w:marRight w:val="0"/>
          <w:marTop w:val="0"/>
          <w:marBottom w:val="0"/>
          <w:divBdr>
            <w:top w:val="none" w:sz="0" w:space="0" w:color="auto"/>
            <w:left w:val="none" w:sz="0" w:space="0" w:color="auto"/>
            <w:bottom w:val="none" w:sz="0" w:space="0" w:color="auto"/>
            <w:right w:val="none" w:sz="0" w:space="0" w:color="auto"/>
          </w:divBdr>
        </w:div>
      </w:divsChild>
    </w:div>
    <w:div w:id="2097090642">
      <w:bodyDiv w:val="1"/>
      <w:marLeft w:val="0"/>
      <w:marRight w:val="0"/>
      <w:marTop w:val="0"/>
      <w:marBottom w:val="0"/>
      <w:divBdr>
        <w:top w:val="none" w:sz="0" w:space="0" w:color="auto"/>
        <w:left w:val="none" w:sz="0" w:space="0" w:color="auto"/>
        <w:bottom w:val="none" w:sz="0" w:space="0" w:color="auto"/>
        <w:right w:val="none" w:sz="0" w:space="0" w:color="auto"/>
      </w:divBdr>
      <w:divsChild>
        <w:div w:id="1766344045">
          <w:marLeft w:val="0"/>
          <w:marRight w:val="0"/>
          <w:marTop w:val="0"/>
          <w:marBottom w:val="0"/>
          <w:divBdr>
            <w:top w:val="none" w:sz="0" w:space="0" w:color="auto"/>
            <w:left w:val="none" w:sz="0" w:space="0" w:color="auto"/>
            <w:bottom w:val="none" w:sz="0" w:space="0" w:color="auto"/>
            <w:right w:val="none" w:sz="0" w:space="0" w:color="auto"/>
          </w:divBdr>
        </w:div>
        <w:div w:id="2828318">
          <w:marLeft w:val="0"/>
          <w:marRight w:val="0"/>
          <w:marTop w:val="0"/>
          <w:marBottom w:val="0"/>
          <w:divBdr>
            <w:top w:val="none" w:sz="0" w:space="0" w:color="auto"/>
            <w:left w:val="none" w:sz="0" w:space="0" w:color="auto"/>
            <w:bottom w:val="none" w:sz="0" w:space="0" w:color="auto"/>
            <w:right w:val="none" w:sz="0" w:space="0" w:color="auto"/>
          </w:divBdr>
        </w:div>
        <w:div w:id="42816451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1453</Words>
  <Characters>7996</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9431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Lorena Quinatoa</dc:creator>
  <cp:lastModifiedBy>sofia.guanoquiza</cp:lastModifiedBy>
  <cp:revision>2</cp:revision>
  <dcterms:created xsi:type="dcterms:W3CDTF">2017-09-28T22:53:00Z</dcterms:created>
  <dcterms:modified xsi:type="dcterms:W3CDTF">2017-09-28T22:53:00Z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2016-02-03T00:00:00Z</vt:filetime>
  </property>
  <property fmtid="{D5CDD505-2E9C-101B-9397-08002B2CF9AE}" pid="3" name="LastSaved">
    <vt:filetime>2017-05-22T00:00:00Z</vt:filetime>
  </property>
</Properties>
</file>