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A" w:rsidRPr="007F30B2" w:rsidRDefault="00DE029A">
      <w:pPr>
        <w:spacing w:line="200" w:lineRule="exact"/>
        <w:rPr>
          <w:sz w:val="24"/>
          <w:szCs w:val="24"/>
        </w:rPr>
      </w:pPr>
    </w:p>
    <w:p w:rsidR="00DE029A" w:rsidRPr="007F30B2" w:rsidRDefault="00DE029A">
      <w:pPr>
        <w:spacing w:line="200" w:lineRule="exact"/>
        <w:rPr>
          <w:sz w:val="24"/>
          <w:szCs w:val="24"/>
        </w:rPr>
      </w:pPr>
    </w:p>
    <w:p w:rsidR="00DE029A" w:rsidRPr="007F30B2" w:rsidRDefault="00DE029A">
      <w:pPr>
        <w:spacing w:line="200" w:lineRule="exact"/>
        <w:rPr>
          <w:sz w:val="24"/>
          <w:szCs w:val="24"/>
        </w:rPr>
      </w:pPr>
    </w:p>
    <w:p w:rsidR="00DE029A" w:rsidRPr="007F30B2" w:rsidRDefault="00DE029A" w:rsidP="001727AA">
      <w:pPr>
        <w:spacing w:before="1" w:line="220" w:lineRule="exact"/>
        <w:jc w:val="center"/>
        <w:rPr>
          <w:sz w:val="24"/>
          <w:szCs w:val="24"/>
        </w:rPr>
      </w:pPr>
    </w:p>
    <w:p w:rsidR="001727AA" w:rsidRPr="002B5B1B" w:rsidRDefault="005162F4" w:rsidP="001727AA">
      <w:pPr>
        <w:jc w:val="center"/>
        <w:rPr>
          <w:rFonts w:cs="Calibri"/>
          <w:i/>
          <w:caps/>
          <w:color w:val="FF0000"/>
          <w:kern w:val="22"/>
          <w:lang w:val="es-EC"/>
        </w:rPr>
      </w:pPr>
      <w:r w:rsidRPr="005162F4">
        <w:rPr>
          <w:rFonts w:cs="Calibri"/>
          <w:i/>
          <w:caps/>
          <w:color w:val="FF0000"/>
          <w:kern w:val="22"/>
          <w:lang w:val="es-EC"/>
        </w:rPr>
        <w:t>Los textos en gris son informativos y deben ser reemplazados por el texto definitivo del documento</w:t>
      </w:r>
    </w:p>
    <w:p w:rsidR="00000000" w:rsidRDefault="00670E5F">
      <w:pPr>
        <w:jc w:val="both"/>
        <w:rPr>
          <w:rFonts w:cs="Arial"/>
          <w:color w:val="222222"/>
          <w:shd w:val="clear" w:color="auto" w:fill="FFFFFF"/>
          <w:lang w:val="es-EC"/>
        </w:rPr>
      </w:pPr>
    </w:p>
    <w:p w:rsidR="00000000" w:rsidRDefault="005162F4">
      <w:pPr>
        <w:jc w:val="both"/>
        <w:rPr>
          <w:rFonts w:cs="Arial"/>
          <w:i/>
          <w:color w:val="808080" w:themeColor="background1" w:themeShade="80"/>
          <w:shd w:val="clear" w:color="auto" w:fill="FFFFFF"/>
          <w:lang w:val="es-EC"/>
        </w:rPr>
      </w:pP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 xml:space="preserve">(Las comisiones técnicas serán nombradas </w:t>
      </w:r>
      <w:proofErr w:type="gramStart"/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>previo</w:t>
      </w:r>
      <w:proofErr w:type="gramEnd"/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 xml:space="preserve"> a la autorización de inicio del proceso precontractual, por la autoridad autorizadora de gasto, una vez que se cuente con la certificación presupuestaria correspondiente.</w:t>
      </w:r>
    </w:p>
    <w:p w:rsidR="00000000" w:rsidRDefault="005162F4">
      <w:pPr>
        <w:jc w:val="both"/>
        <w:rPr>
          <w:rFonts w:cs="Arial"/>
          <w:i/>
          <w:color w:val="808080" w:themeColor="background1" w:themeShade="80"/>
          <w:shd w:val="clear" w:color="auto" w:fill="FFFFFF"/>
          <w:lang w:val="es-EC"/>
        </w:rPr>
      </w:pP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>Las comisiones técnicas de preferencia deberán ser presididas por un funcionario de la escala jerárquica superior)</w:t>
      </w:r>
    </w:p>
    <w:p w:rsidR="002B5B1B" w:rsidRPr="007F30B2" w:rsidRDefault="002B5B1B" w:rsidP="001727AA">
      <w:pPr>
        <w:jc w:val="center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2B5B1B" w:rsidRDefault="005162F4" w:rsidP="001727AA">
      <w:pPr>
        <w:jc w:val="center"/>
        <w:rPr>
          <w:rFonts w:eastAsia="Times New Roman" w:cs="Arial"/>
          <w:b/>
          <w:i/>
          <w:color w:val="222222"/>
          <w:shd w:val="clear" w:color="auto" w:fill="FFFFFF"/>
          <w:lang w:val="es-EC" w:eastAsia="es-EC"/>
        </w:rPr>
      </w:pPr>
      <w:r w:rsidRPr="005162F4">
        <w:rPr>
          <w:rFonts w:eastAsia="Times New Roman" w:cs="Arial"/>
          <w:b/>
          <w:i/>
          <w:color w:val="222222"/>
          <w:shd w:val="clear" w:color="auto" w:fill="FFFFFF"/>
          <w:lang w:val="es-EC" w:eastAsia="es-EC"/>
        </w:rPr>
        <w:t>MEMORANDO DE DESIGNACIÓN DE COMISIÓN O DELEGACIÓN TÉCNICA.</w:t>
      </w:r>
    </w:p>
    <w:p w:rsidR="001727AA" w:rsidRPr="002B5B1B" w:rsidRDefault="001727AA" w:rsidP="001727AA">
      <w:pPr>
        <w:jc w:val="both"/>
        <w:rPr>
          <w:rFonts w:cs="Arial"/>
          <w:color w:val="222222"/>
          <w:shd w:val="clear" w:color="auto" w:fill="FFFFFF"/>
          <w:lang w:val="es-EC"/>
        </w:rPr>
      </w:pPr>
    </w:p>
    <w:p w:rsidR="001727AA" w:rsidRPr="002B5B1B" w:rsidRDefault="005162F4" w:rsidP="001727AA">
      <w:pPr>
        <w:jc w:val="right"/>
        <w:rPr>
          <w:rFonts w:cs="Arial"/>
          <w:color w:val="222222"/>
          <w:shd w:val="clear" w:color="auto" w:fill="FFFFFF"/>
          <w:lang w:val="es-EC"/>
        </w:rPr>
      </w:pPr>
      <w:r w:rsidRPr="005162F4">
        <w:rPr>
          <w:rFonts w:cs="Arial"/>
          <w:color w:val="222222"/>
          <w:shd w:val="clear" w:color="auto" w:fill="FFFFFF"/>
          <w:lang w:val="es-EC"/>
        </w:rPr>
        <w:t>Memorando Nro. (</w:t>
      </w: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>Detallar número y siglas</w:t>
      </w:r>
      <w:r w:rsidRPr="005162F4">
        <w:rPr>
          <w:rFonts w:cs="Arial"/>
          <w:color w:val="222222"/>
          <w:shd w:val="clear" w:color="auto" w:fill="FFFFFF"/>
          <w:lang w:val="es-EC"/>
        </w:rPr>
        <w:t>)</w:t>
      </w:r>
    </w:p>
    <w:p w:rsidR="001727AA" w:rsidRPr="002B5B1B" w:rsidRDefault="001727AA" w:rsidP="001727AA">
      <w:pPr>
        <w:jc w:val="both"/>
        <w:rPr>
          <w:rFonts w:cs="Arial"/>
          <w:color w:val="222222"/>
          <w:shd w:val="clear" w:color="auto" w:fill="FFFFFF"/>
          <w:lang w:val="es-EC"/>
        </w:rPr>
      </w:pPr>
      <w:bookmarkStart w:id="0" w:name="_GoBack"/>
      <w:bookmarkEnd w:id="0"/>
    </w:p>
    <w:p w:rsidR="001727AA" w:rsidRPr="002B5B1B" w:rsidRDefault="005162F4" w:rsidP="001727AA">
      <w:pPr>
        <w:jc w:val="right"/>
        <w:rPr>
          <w:rFonts w:cs="Arial"/>
          <w:i/>
          <w:color w:val="808080" w:themeColor="background1" w:themeShade="80"/>
          <w:shd w:val="clear" w:color="auto" w:fill="FFFFFF"/>
          <w:lang w:val="es-EC"/>
        </w:rPr>
      </w:pP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>(Lugar y fecha)</w:t>
      </w:r>
    </w:p>
    <w:p w:rsidR="001727AA" w:rsidRPr="002B5B1B" w:rsidRDefault="001727AA" w:rsidP="001727AA">
      <w:pPr>
        <w:jc w:val="both"/>
        <w:rPr>
          <w:rFonts w:cs="Arial"/>
          <w:color w:val="222222"/>
          <w:shd w:val="clear" w:color="auto" w:fill="FFFFFF"/>
          <w:lang w:val="es-EC"/>
        </w:rPr>
      </w:pPr>
    </w:p>
    <w:p w:rsidR="001727AA" w:rsidRPr="002B5B1B" w:rsidRDefault="005162F4" w:rsidP="001727AA">
      <w:pPr>
        <w:jc w:val="both"/>
        <w:rPr>
          <w:rFonts w:cs="Arial"/>
          <w:i/>
          <w:color w:val="808080" w:themeColor="background1" w:themeShade="80"/>
          <w:shd w:val="clear" w:color="auto" w:fill="FFFFFF"/>
          <w:lang w:val="es-EC"/>
        </w:rPr>
      </w:pPr>
      <w:r w:rsidRPr="005162F4">
        <w:rPr>
          <w:rFonts w:cs="Arial"/>
          <w:color w:val="222222"/>
          <w:shd w:val="clear" w:color="auto" w:fill="FFFFFF"/>
          <w:lang w:val="es-EC"/>
        </w:rPr>
        <w:t>Para</w:t>
      </w:r>
      <w:r w:rsidRPr="005162F4">
        <w:rPr>
          <w:rFonts w:cs="Arial"/>
          <w:i/>
          <w:color w:val="222222"/>
          <w:shd w:val="clear" w:color="auto" w:fill="FFFFFF"/>
          <w:lang w:val="es-EC"/>
        </w:rPr>
        <w:t>:</w:t>
      </w:r>
      <w:r w:rsidRPr="005162F4">
        <w:rPr>
          <w:rFonts w:cs="Arial"/>
          <w:i/>
          <w:color w:val="222222"/>
          <w:shd w:val="clear" w:color="auto" w:fill="FFFFFF"/>
          <w:lang w:val="es-EC"/>
        </w:rPr>
        <w:tab/>
        <w:t xml:space="preserve"> </w:t>
      </w: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>(Nombre, apellido y cargo del servidor designado)</w:t>
      </w:r>
    </w:p>
    <w:p w:rsidR="001727AA" w:rsidRPr="002B5B1B" w:rsidRDefault="005162F4" w:rsidP="001727AA">
      <w:pPr>
        <w:ind w:firstLine="720"/>
        <w:jc w:val="both"/>
        <w:rPr>
          <w:rFonts w:cs="Arial"/>
          <w:i/>
          <w:color w:val="808080" w:themeColor="background1" w:themeShade="80"/>
          <w:shd w:val="clear" w:color="auto" w:fill="FFFFFF"/>
          <w:lang w:val="es-EC"/>
        </w:rPr>
      </w:pP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>(Nombre, apellido y cargo del servidor designado)</w:t>
      </w:r>
    </w:p>
    <w:p w:rsidR="001727AA" w:rsidRPr="002B5B1B" w:rsidRDefault="005162F4" w:rsidP="001727AA">
      <w:pPr>
        <w:ind w:firstLine="720"/>
        <w:jc w:val="both"/>
        <w:rPr>
          <w:rFonts w:cs="Arial"/>
          <w:i/>
          <w:color w:val="808080" w:themeColor="background1" w:themeShade="80"/>
          <w:shd w:val="clear" w:color="auto" w:fill="FFFFFF"/>
          <w:lang w:val="es-EC"/>
        </w:rPr>
      </w:pP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>(Nombre, apellido y cargo del servidor designado)</w:t>
      </w:r>
    </w:p>
    <w:p w:rsidR="001727AA" w:rsidRPr="002B5B1B" w:rsidRDefault="001727AA" w:rsidP="001727AA">
      <w:pPr>
        <w:jc w:val="both"/>
        <w:rPr>
          <w:rFonts w:cs="Arial"/>
          <w:color w:val="222222"/>
          <w:shd w:val="clear" w:color="auto" w:fill="FFFFFF"/>
          <w:lang w:val="es-EC"/>
        </w:rPr>
      </w:pPr>
    </w:p>
    <w:p w:rsidR="001727AA" w:rsidRPr="002B5B1B" w:rsidRDefault="005162F4" w:rsidP="001727AA">
      <w:pPr>
        <w:shd w:val="clear" w:color="auto" w:fill="FFFFFF"/>
        <w:jc w:val="both"/>
        <w:rPr>
          <w:rFonts w:eastAsia="Times New Roman" w:cs="Times New Roman"/>
          <w:lang w:val="es-EC" w:eastAsia="es-EC"/>
        </w:rPr>
      </w:pPr>
      <w:r w:rsidRPr="005162F4">
        <w:rPr>
          <w:rFonts w:cs="Arial"/>
          <w:color w:val="222222"/>
          <w:shd w:val="clear" w:color="auto" w:fill="FFFFFF"/>
          <w:lang w:val="es-EC"/>
        </w:rPr>
        <w:t xml:space="preserve">Asunto: </w:t>
      </w:r>
      <w:r w:rsidRPr="005162F4">
        <w:rPr>
          <w:rFonts w:eastAsia="Times New Roman" w:cs="Times New Roman"/>
          <w:lang w:val="es-EC" w:eastAsia="es-EC"/>
        </w:rPr>
        <w:t>DESIGNACIÓN DE COMISIÓN TÉCNICA PROCESO DE “</w:t>
      </w:r>
      <w:r w:rsidRPr="005162F4">
        <w:rPr>
          <w:rFonts w:eastAsia="Times New Roman" w:cs="Times New Roman"/>
          <w:i/>
          <w:color w:val="808080" w:themeColor="background1" w:themeShade="80"/>
          <w:lang w:val="es-EC" w:eastAsia="es-EC"/>
        </w:rPr>
        <w:t>DETALLAR OBJETO DE LA CONTRATACIÓN</w:t>
      </w:r>
      <w:r w:rsidRPr="005162F4">
        <w:rPr>
          <w:rFonts w:eastAsia="Times New Roman" w:cs="Times New Roman"/>
          <w:lang w:val="es-EC" w:eastAsia="es-EC"/>
        </w:rPr>
        <w:t>”</w:t>
      </w:r>
    </w:p>
    <w:p w:rsidR="001727AA" w:rsidRPr="002B5B1B" w:rsidRDefault="001727AA" w:rsidP="001727AA">
      <w:pPr>
        <w:jc w:val="both"/>
        <w:rPr>
          <w:rFonts w:cs="Arial"/>
          <w:color w:val="222222"/>
          <w:shd w:val="clear" w:color="auto" w:fill="FFFFFF"/>
          <w:lang w:val="es-EC"/>
        </w:rPr>
      </w:pPr>
    </w:p>
    <w:p w:rsidR="001727AA" w:rsidRPr="002B5B1B" w:rsidRDefault="005162F4" w:rsidP="001727AA">
      <w:pPr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 xml:space="preserve"> </w:t>
      </w:r>
      <w:r w:rsidR="00670E5F"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>Mi</w:t>
      </w: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 xml:space="preserve"> consideración:</w:t>
      </w:r>
    </w:p>
    <w:p w:rsidR="001727AA" w:rsidRPr="002B5B1B" w:rsidRDefault="005162F4" w:rsidP="001727AA">
      <w:pPr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  <w:r w:rsidRPr="005162F4">
        <w:rPr>
          <w:rFonts w:eastAsia="Times New Roman" w:cs="Arial"/>
          <w:color w:val="222222"/>
          <w:lang w:val="es-EC" w:eastAsia="es-EC"/>
        </w:rPr>
        <w:br/>
      </w: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 xml:space="preserve">Por medio del presente, en atención al Memorando Nro. </w:t>
      </w:r>
      <w:r w:rsidRPr="005162F4">
        <w:rPr>
          <w:rFonts w:eastAsia="Times New Roman" w:cs="Arial"/>
          <w:i/>
          <w:color w:val="808080" w:themeColor="background1" w:themeShade="80"/>
          <w:shd w:val="clear" w:color="auto" w:fill="FFFFFF"/>
          <w:lang w:val="es-EC" w:eastAsia="es-EC"/>
        </w:rPr>
        <w:t>(……..…)</w:t>
      </w: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 xml:space="preserve"> de fecha </w:t>
      </w:r>
      <w:r w:rsidRPr="005162F4">
        <w:rPr>
          <w:rFonts w:eastAsia="Times New Roman" w:cs="Arial"/>
          <w:i/>
          <w:color w:val="808080" w:themeColor="background1" w:themeShade="80"/>
          <w:shd w:val="clear" w:color="auto" w:fill="FFFFFF"/>
          <w:lang w:val="es-EC" w:eastAsia="es-EC"/>
        </w:rPr>
        <w:t>(000),</w:t>
      </w:r>
      <w:r w:rsidRPr="005162F4">
        <w:rPr>
          <w:rFonts w:eastAsia="Times New Roman" w:cs="Arial"/>
          <w:color w:val="808080" w:themeColor="background1" w:themeShade="80"/>
          <w:shd w:val="clear" w:color="auto" w:fill="FFFFFF"/>
          <w:lang w:val="es-EC" w:eastAsia="es-EC"/>
        </w:rPr>
        <w:t xml:space="preserve"> </w:t>
      </w: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>m</w:t>
      </w:r>
      <w:r w:rsidRPr="005162F4">
        <w:rPr>
          <w:rFonts w:eastAsia="Times New Roman" w:cs="Arial"/>
          <w:color w:val="222222"/>
          <w:lang w:val="es-EC" w:eastAsia="es-EC"/>
        </w:rPr>
        <w:t>ediante el cual la …</w:t>
      </w:r>
      <w:proofErr w:type="gramStart"/>
      <w:r w:rsidRPr="005162F4">
        <w:rPr>
          <w:rFonts w:eastAsia="Times New Roman" w:cs="Arial"/>
          <w:color w:val="222222"/>
          <w:lang w:val="es-EC" w:eastAsia="es-EC"/>
        </w:rPr>
        <w:t>..</w:t>
      </w:r>
      <w:proofErr w:type="gramEnd"/>
      <w:r w:rsidRPr="005162F4">
        <w:rPr>
          <w:rFonts w:eastAsia="Times New Roman" w:cs="Arial"/>
          <w:color w:val="222222"/>
          <w:lang w:val="es-EC" w:eastAsia="es-EC"/>
        </w:rPr>
        <w:t xml:space="preserve"> </w:t>
      </w:r>
      <w:r w:rsidRPr="005162F4">
        <w:rPr>
          <w:rFonts w:eastAsia="Times New Roman" w:cs="Arial"/>
          <w:i/>
          <w:color w:val="808080" w:themeColor="background1" w:themeShade="80"/>
          <w:lang w:val="es-EC" w:eastAsia="es-EC"/>
        </w:rPr>
        <w:t>(Área requirente)</w:t>
      </w:r>
      <w:r w:rsidRPr="005162F4">
        <w:rPr>
          <w:rFonts w:eastAsia="Times New Roman" w:cs="Arial"/>
          <w:color w:val="808080" w:themeColor="background1" w:themeShade="80"/>
          <w:lang w:val="es-EC" w:eastAsia="es-EC"/>
        </w:rPr>
        <w:t> </w:t>
      </w: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 xml:space="preserve">solicita </w:t>
      </w:r>
      <w:proofErr w:type="gramStart"/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>a …</w:t>
      </w:r>
      <w:proofErr w:type="gramEnd"/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>….</w:t>
      </w:r>
      <w:r w:rsidRPr="005162F4">
        <w:rPr>
          <w:rFonts w:eastAsia="Times New Roman" w:cs="Arial"/>
          <w:i/>
          <w:color w:val="808080" w:themeColor="background1" w:themeShade="80"/>
          <w:shd w:val="clear" w:color="auto" w:fill="FFFFFF"/>
          <w:lang w:val="es-EC" w:eastAsia="es-EC"/>
        </w:rPr>
        <w:t xml:space="preserve">(máxima autoridad o su delegado) </w:t>
      </w: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 xml:space="preserve">la designación de la </w:t>
      </w:r>
      <w:r w:rsidRPr="005162F4">
        <w:rPr>
          <w:rFonts w:eastAsia="Times New Roman" w:cs="Arial"/>
          <w:i/>
          <w:color w:val="808080" w:themeColor="background1" w:themeShade="80"/>
          <w:shd w:val="clear" w:color="auto" w:fill="FFFFFF"/>
          <w:lang w:val="es-EC" w:eastAsia="es-EC"/>
        </w:rPr>
        <w:t>(comisión o delegación técnica según corresponda)</w:t>
      </w:r>
      <w:r w:rsidRPr="005162F4">
        <w:rPr>
          <w:rFonts w:eastAsia="Times New Roman" w:cs="Arial"/>
          <w:color w:val="808080" w:themeColor="background1" w:themeShade="80"/>
          <w:shd w:val="clear" w:color="auto" w:fill="FFFFFF"/>
          <w:lang w:val="es-EC" w:eastAsia="es-EC"/>
        </w:rPr>
        <w:t xml:space="preserve"> </w:t>
      </w: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>para el proceso de contratación de  “</w:t>
      </w:r>
      <w:r w:rsidRPr="005162F4">
        <w:rPr>
          <w:rFonts w:eastAsia="Times New Roman" w:cs="Arial"/>
          <w:i/>
          <w:color w:val="808080" w:themeColor="background1" w:themeShade="80"/>
          <w:shd w:val="clear" w:color="auto" w:fill="FFFFFF"/>
          <w:lang w:val="es-EC" w:eastAsia="es-EC"/>
        </w:rPr>
        <w:t>objeto de la contratación</w:t>
      </w: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>”.</w:t>
      </w:r>
    </w:p>
    <w:p w:rsidR="001727AA" w:rsidRPr="002B5B1B" w:rsidRDefault="005162F4" w:rsidP="001727AA">
      <w:pPr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  <w:r w:rsidRPr="005162F4">
        <w:rPr>
          <w:rFonts w:eastAsia="Times New Roman" w:cs="Arial"/>
          <w:color w:val="222222"/>
          <w:lang w:val="es-EC" w:eastAsia="es-EC"/>
        </w:rPr>
        <w:br/>
      </w: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 xml:space="preserve">En base a lo expuesto, designo a los siguientes servidores como miembros de la </w:t>
      </w:r>
      <w:r w:rsidRPr="005162F4">
        <w:rPr>
          <w:rFonts w:eastAsia="Times New Roman" w:cs="Arial"/>
          <w:i/>
          <w:color w:val="808080" w:themeColor="background1" w:themeShade="80"/>
          <w:shd w:val="clear" w:color="auto" w:fill="FFFFFF"/>
          <w:lang w:val="es-EC" w:eastAsia="es-EC"/>
        </w:rPr>
        <w:t>(comisión o delegación técnica según corresponda de acuerdo a lo establecido en el Art. 18 del RGLOSNCP)</w:t>
      </w:r>
      <w:r w:rsidRPr="005162F4">
        <w:rPr>
          <w:rFonts w:eastAsia="Times New Roman" w:cs="Arial"/>
          <w:color w:val="808080" w:themeColor="background1" w:themeShade="80"/>
          <w:shd w:val="clear" w:color="auto" w:fill="FFFFFF"/>
          <w:lang w:val="es-EC" w:eastAsia="es-EC"/>
        </w:rPr>
        <w:t xml:space="preserve"> </w:t>
      </w: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 xml:space="preserve"> del mencionado proceso de contratación:</w:t>
      </w:r>
    </w:p>
    <w:p w:rsidR="001727AA" w:rsidRPr="002B5B1B" w:rsidRDefault="005162F4" w:rsidP="001727AA">
      <w:pPr>
        <w:jc w:val="both"/>
        <w:rPr>
          <w:rFonts w:cs="Arial"/>
          <w:shd w:val="clear" w:color="auto" w:fill="FFFFFF"/>
          <w:lang w:val="es-EC"/>
        </w:rPr>
      </w:pPr>
      <w:r w:rsidRPr="005162F4">
        <w:rPr>
          <w:rFonts w:eastAsia="Times New Roman" w:cs="Arial"/>
          <w:color w:val="222222"/>
          <w:lang w:val="es-EC" w:eastAsia="es-EC"/>
        </w:rPr>
        <w:br/>
      </w: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 xml:space="preserve">(Nombre, apellido y cargo del servidor designado), </w:t>
      </w:r>
      <w:r w:rsidRPr="005162F4">
        <w:rPr>
          <w:rFonts w:cs="Arial"/>
          <w:shd w:val="clear" w:color="auto" w:fill="FFFFFF"/>
          <w:lang w:val="es-EC"/>
        </w:rPr>
        <w:t xml:space="preserve">como </w:t>
      </w:r>
      <w:r w:rsidRPr="005162F4">
        <w:rPr>
          <w:rFonts w:cs="Arial"/>
          <w:lang w:val="es-EC"/>
        </w:rPr>
        <w:t>profesional designado por la máxima autoridad.</w:t>
      </w:r>
    </w:p>
    <w:p w:rsidR="001727AA" w:rsidRPr="002B5B1B" w:rsidRDefault="005162F4" w:rsidP="001727AA">
      <w:pPr>
        <w:jc w:val="both"/>
        <w:rPr>
          <w:rFonts w:cs="Arial"/>
          <w:i/>
          <w:color w:val="808080" w:themeColor="background1" w:themeShade="80"/>
          <w:shd w:val="clear" w:color="auto" w:fill="FFFFFF"/>
          <w:lang w:val="es-EC"/>
        </w:rPr>
      </w:pP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 xml:space="preserve">(Nombre, apellido y cargo del servidor designado), </w:t>
      </w:r>
      <w:r w:rsidRPr="005162F4">
        <w:rPr>
          <w:rFonts w:cs="Arial"/>
          <w:lang w:val="es-EC"/>
        </w:rPr>
        <w:t>como</w:t>
      </w: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 xml:space="preserve"> </w:t>
      </w:r>
      <w:r w:rsidRPr="005162F4">
        <w:rPr>
          <w:rFonts w:cs="Arial"/>
          <w:lang w:val="es-EC"/>
        </w:rPr>
        <w:t>titular del área requirente o su delegado</w:t>
      </w:r>
    </w:p>
    <w:p w:rsidR="001727AA" w:rsidRPr="002B5B1B" w:rsidRDefault="005162F4" w:rsidP="001727AA">
      <w:pPr>
        <w:jc w:val="both"/>
        <w:rPr>
          <w:rFonts w:cs="Arial"/>
          <w:i/>
          <w:color w:val="808080" w:themeColor="background1" w:themeShade="80"/>
          <w:shd w:val="clear" w:color="auto" w:fill="FFFFFF"/>
          <w:lang w:val="es-EC"/>
        </w:rPr>
      </w:pPr>
      <w:r w:rsidRPr="005162F4">
        <w:rPr>
          <w:rFonts w:cs="Arial"/>
          <w:i/>
          <w:color w:val="808080" w:themeColor="background1" w:themeShade="80"/>
          <w:shd w:val="clear" w:color="auto" w:fill="FFFFFF"/>
          <w:lang w:val="es-EC"/>
        </w:rPr>
        <w:t>(Nombre, apellido y cargo del servidor designado)</w:t>
      </w:r>
      <w:r w:rsidRPr="005162F4">
        <w:rPr>
          <w:rFonts w:cs="Arial"/>
          <w:lang w:val="es-EC"/>
        </w:rPr>
        <w:t>, como profesional afín al objeto de la contratación</w:t>
      </w:r>
    </w:p>
    <w:p w:rsidR="001727AA" w:rsidRPr="002B5B1B" w:rsidRDefault="001727A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</w:p>
    <w:p w:rsidR="00CD3AC9" w:rsidRPr="002B5B1B" w:rsidRDefault="005162F4" w:rsidP="00CD3AC9">
      <w:pPr>
        <w:autoSpaceDE w:val="0"/>
        <w:autoSpaceDN w:val="0"/>
        <w:adjustRightInd w:val="0"/>
        <w:jc w:val="both"/>
        <w:rPr>
          <w:rFonts w:eastAsia="Times New Roman" w:cs="Arial"/>
          <w:i/>
          <w:color w:val="808080" w:themeColor="background1" w:themeShade="80"/>
          <w:shd w:val="clear" w:color="auto" w:fill="FFFFFF"/>
          <w:lang w:val="es-EC" w:eastAsia="es-EC"/>
        </w:rPr>
      </w:pPr>
      <w:r w:rsidRPr="005162F4">
        <w:rPr>
          <w:rFonts w:eastAsia="Times New Roman" w:cs="Arial"/>
          <w:i/>
          <w:color w:val="808080" w:themeColor="background1" w:themeShade="80"/>
          <w:shd w:val="clear" w:color="auto" w:fill="FFFFFF"/>
          <w:lang w:val="es-EC" w:eastAsia="es-EC"/>
        </w:rPr>
        <w:t xml:space="preserve">Nota: en el caso donde no aplique la conformación de la comisión técnica conforme el Art. 18 del RGLOSNCP , se deberá conformar una delegación técnica la cual deberá estar integrada por lo menos dos servidores: </w:t>
      </w:r>
      <w:r w:rsidRPr="005162F4">
        <w:rPr>
          <w:rFonts w:cs="Arial"/>
          <w:i/>
          <w:color w:val="808080" w:themeColor="background1" w:themeShade="80"/>
          <w:lang w:val="es-EC"/>
        </w:rPr>
        <w:t>profesional designado por la máxima autoridad y el profesional afín al objeto de la contratación</w:t>
      </w:r>
    </w:p>
    <w:p w:rsidR="002B5B1B" w:rsidRPr="002B5B1B" w:rsidRDefault="002B5B1B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</w:p>
    <w:p w:rsidR="00075B61" w:rsidRPr="002B5B1B" w:rsidRDefault="005162F4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>Con sentimientos de distinguida consideración.</w:t>
      </w:r>
    </w:p>
    <w:p w:rsidR="00DF1DEA" w:rsidRPr="002B5B1B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</w:p>
    <w:p w:rsidR="00DF1DEA" w:rsidRPr="002B5B1B" w:rsidRDefault="005162F4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  <w:r w:rsidRPr="005162F4">
        <w:rPr>
          <w:rFonts w:eastAsia="Times New Roman" w:cs="Arial"/>
          <w:color w:val="222222"/>
          <w:shd w:val="clear" w:color="auto" w:fill="FFFFFF"/>
          <w:lang w:val="es-EC" w:eastAsia="es-EC"/>
        </w:rPr>
        <w:t>Atentamente,</w:t>
      </w:r>
    </w:p>
    <w:p w:rsidR="00DF1DEA" w:rsidRPr="002B5B1B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</w:p>
    <w:p w:rsidR="008D7326" w:rsidRPr="002B5B1B" w:rsidRDefault="008D7326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</w:p>
    <w:p w:rsidR="00DF1DEA" w:rsidRPr="002B5B1B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hd w:val="clear" w:color="auto" w:fill="FFFFFF"/>
          <w:lang w:val="es-EC" w:eastAsia="es-EC"/>
        </w:rPr>
      </w:pPr>
    </w:p>
    <w:p w:rsidR="008D7326" w:rsidRPr="002B5B1B" w:rsidRDefault="005162F4" w:rsidP="008D7326">
      <w:pPr>
        <w:tabs>
          <w:tab w:val="left" w:pos="4536"/>
          <w:tab w:val="left" w:pos="4962"/>
        </w:tabs>
        <w:rPr>
          <w:rFonts w:cs="Calibri"/>
          <w:i/>
          <w:lang w:val="es-EC"/>
        </w:rPr>
      </w:pPr>
      <w:r w:rsidRPr="005162F4">
        <w:rPr>
          <w:rFonts w:cs="Calibri"/>
          <w:i/>
          <w:color w:val="808080"/>
          <w:lang w:val="es-EC"/>
        </w:rPr>
        <w:t>(Abrev. Título. Nombre y Apellido)</w:t>
      </w:r>
    </w:p>
    <w:p w:rsidR="00DF1DEA" w:rsidRPr="002B5B1B" w:rsidRDefault="005162F4" w:rsidP="001727AA">
      <w:pPr>
        <w:autoSpaceDE w:val="0"/>
        <w:autoSpaceDN w:val="0"/>
        <w:adjustRightInd w:val="0"/>
        <w:jc w:val="both"/>
        <w:rPr>
          <w:rFonts w:eastAsia="Times New Roman" w:cs="Arial"/>
          <w:i/>
          <w:color w:val="808080" w:themeColor="background1" w:themeShade="80"/>
          <w:shd w:val="clear" w:color="auto" w:fill="FFFFFF"/>
          <w:lang w:val="es-EC" w:eastAsia="es-EC"/>
        </w:rPr>
      </w:pPr>
      <w:r w:rsidRPr="005162F4">
        <w:rPr>
          <w:rFonts w:eastAsia="Times New Roman" w:cs="Arial"/>
          <w:i/>
          <w:color w:val="808080" w:themeColor="background1" w:themeShade="80"/>
          <w:shd w:val="clear" w:color="auto" w:fill="FFFFFF"/>
          <w:lang w:val="es-EC" w:eastAsia="es-EC"/>
        </w:rPr>
        <w:t>(Cargo de Máxima autoridad o su delegado)</w:t>
      </w:r>
    </w:p>
    <w:p w:rsidR="008C5A66" w:rsidRPr="002B5B1B" w:rsidRDefault="008C5A66" w:rsidP="008C5A66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lang w:val="es-EC"/>
        </w:rPr>
      </w:pPr>
    </w:p>
    <w:p w:rsidR="008C5A66" w:rsidRPr="007F30B2" w:rsidRDefault="008C5A66" w:rsidP="001727AA">
      <w:pPr>
        <w:autoSpaceDE w:val="0"/>
        <w:autoSpaceDN w:val="0"/>
        <w:adjustRightInd w:val="0"/>
        <w:jc w:val="both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</w:p>
    <w:sectPr w:rsidR="008C5A66" w:rsidRPr="007F30B2" w:rsidSect="00DE029A">
      <w:headerReference w:type="default" r:id="rId7"/>
      <w:pgSz w:w="11900" w:h="16840"/>
      <w:pgMar w:top="1400" w:right="1160" w:bottom="280" w:left="1600" w:header="5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796" w:rsidRDefault="007A6796" w:rsidP="00DE029A">
      <w:r>
        <w:separator/>
      </w:r>
    </w:p>
  </w:endnote>
  <w:endnote w:type="continuationSeparator" w:id="1">
    <w:p w:rsidR="007A6796" w:rsidRDefault="007A6796" w:rsidP="00DE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796" w:rsidRDefault="007A6796" w:rsidP="00DE029A">
      <w:r>
        <w:separator/>
      </w:r>
    </w:p>
  </w:footnote>
  <w:footnote w:type="continuationSeparator" w:id="1">
    <w:p w:rsidR="007A6796" w:rsidRDefault="007A6796" w:rsidP="00DE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9A" w:rsidRDefault="004C2F6E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1096010</wp:posOffset>
          </wp:positionH>
          <wp:positionV relativeFrom="page">
            <wp:posOffset>342900</wp:posOffset>
          </wp:positionV>
          <wp:extent cx="1706880" cy="548640"/>
          <wp:effectExtent l="0" t="0" r="762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6142990</wp:posOffset>
          </wp:positionH>
          <wp:positionV relativeFrom="page">
            <wp:posOffset>342900</wp:posOffset>
          </wp:positionV>
          <wp:extent cx="438785" cy="4375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A05C2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2B2B83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A35625A"/>
    <w:multiLevelType w:val="hybridMultilevel"/>
    <w:tmpl w:val="A14090EA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E029A"/>
    <w:rsid w:val="00075B61"/>
    <w:rsid w:val="00117866"/>
    <w:rsid w:val="00164BB3"/>
    <w:rsid w:val="001727AA"/>
    <w:rsid w:val="002B059D"/>
    <w:rsid w:val="002B5B1B"/>
    <w:rsid w:val="00373F78"/>
    <w:rsid w:val="004217C6"/>
    <w:rsid w:val="004416B2"/>
    <w:rsid w:val="00492BAF"/>
    <w:rsid w:val="004C2F6E"/>
    <w:rsid w:val="005162F4"/>
    <w:rsid w:val="005B4E22"/>
    <w:rsid w:val="00670E5F"/>
    <w:rsid w:val="0075461A"/>
    <w:rsid w:val="007A6796"/>
    <w:rsid w:val="007F30B2"/>
    <w:rsid w:val="00897EDF"/>
    <w:rsid w:val="008C5A66"/>
    <w:rsid w:val="008D7326"/>
    <w:rsid w:val="00924F79"/>
    <w:rsid w:val="00960F07"/>
    <w:rsid w:val="0098131B"/>
    <w:rsid w:val="00A62D20"/>
    <w:rsid w:val="00BA63B8"/>
    <w:rsid w:val="00C90125"/>
    <w:rsid w:val="00CD3AC9"/>
    <w:rsid w:val="00D95257"/>
    <w:rsid w:val="00DE029A"/>
    <w:rsid w:val="00DF1DEA"/>
    <w:rsid w:val="00F6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029A"/>
  </w:style>
  <w:style w:type="paragraph" w:styleId="Ttulo1">
    <w:name w:val="heading 1"/>
    <w:basedOn w:val="Normal"/>
    <w:next w:val="Normal"/>
    <w:link w:val="Ttulo1Car"/>
    <w:uiPriority w:val="9"/>
    <w:qFormat/>
    <w:rsid w:val="00492BAF"/>
    <w:pPr>
      <w:keepNext/>
      <w:keepLines/>
      <w:widowControl/>
      <w:numPr>
        <w:numId w:val="2"/>
      </w:numPr>
      <w:suppressAutoHyphens/>
      <w:spacing w:before="120" w:after="120"/>
      <w:jc w:val="both"/>
      <w:outlineLvl w:val="0"/>
    </w:pPr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paragraph" w:styleId="Ttulo2">
    <w:name w:val="heading 2"/>
    <w:basedOn w:val="Normal"/>
    <w:next w:val="Normal"/>
    <w:link w:val="Ttulo2Car"/>
    <w:qFormat/>
    <w:rsid w:val="00492BAF"/>
    <w:pPr>
      <w:keepNext/>
      <w:widowControl/>
      <w:numPr>
        <w:ilvl w:val="1"/>
        <w:numId w:val="2"/>
      </w:numPr>
      <w:spacing w:before="120" w:after="120"/>
      <w:ind w:left="578" w:hanging="578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BAF"/>
    <w:pPr>
      <w:keepNext/>
      <w:keepLines/>
      <w:widowControl/>
      <w:numPr>
        <w:ilvl w:val="2"/>
        <w:numId w:val="2"/>
      </w:numPr>
      <w:suppressAutoHyphens/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BAF"/>
    <w:pPr>
      <w:keepNext/>
      <w:keepLines/>
      <w:widowControl/>
      <w:numPr>
        <w:ilvl w:val="3"/>
        <w:numId w:val="2"/>
      </w:numPr>
      <w:suppressAutoHyphens/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BAF"/>
    <w:pPr>
      <w:keepNext/>
      <w:keepLines/>
      <w:widowControl/>
      <w:numPr>
        <w:ilvl w:val="4"/>
        <w:numId w:val="2"/>
      </w:numPr>
      <w:suppressAutoHyphens/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BAF"/>
    <w:pPr>
      <w:keepNext/>
      <w:keepLines/>
      <w:widowControl/>
      <w:numPr>
        <w:ilvl w:val="5"/>
        <w:numId w:val="2"/>
      </w:numPr>
      <w:suppressAutoHyphens/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BAF"/>
    <w:pPr>
      <w:keepNext/>
      <w:keepLines/>
      <w:widowControl/>
      <w:numPr>
        <w:ilvl w:val="6"/>
        <w:numId w:val="2"/>
      </w:numPr>
      <w:suppressAutoHyphens/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paragraph" w:styleId="Ttulo8">
    <w:name w:val="heading 8"/>
    <w:basedOn w:val="Normal"/>
    <w:next w:val="Normal"/>
    <w:link w:val="Ttulo8Car"/>
    <w:qFormat/>
    <w:rsid w:val="00492BAF"/>
    <w:pPr>
      <w:keepNext/>
      <w:widowControl/>
      <w:numPr>
        <w:ilvl w:val="7"/>
        <w:numId w:val="2"/>
      </w:numPr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BAF"/>
    <w:pPr>
      <w:keepNext/>
      <w:keepLines/>
      <w:widowControl/>
      <w:numPr>
        <w:ilvl w:val="8"/>
        <w:numId w:val="2"/>
      </w:numPr>
      <w:suppressAutoHyphens/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E029A"/>
    <w:pPr>
      <w:spacing w:before="72"/>
      <w:ind w:left="102"/>
    </w:pPr>
    <w:rPr>
      <w:rFonts w:ascii="Arial" w:eastAsia="Arial" w:hAnsi="Arial"/>
    </w:rPr>
  </w:style>
  <w:style w:type="paragraph" w:customStyle="1" w:styleId="Ttulo11">
    <w:name w:val="Título 11"/>
    <w:basedOn w:val="Normal"/>
    <w:uiPriority w:val="1"/>
    <w:qFormat/>
    <w:rsid w:val="00DE029A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paragraph" w:styleId="Prrafodelista">
    <w:name w:val="List Paragraph"/>
    <w:basedOn w:val="Normal"/>
    <w:uiPriority w:val="34"/>
    <w:qFormat/>
    <w:rsid w:val="00DE029A"/>
  </w:style>
  <w:style w:type="paragraph" w:customStyle="1" w:styleId="TableParagraph">
    <w:name w:val="Table Paragraph"/>
    <w:basedOn w:val="Normal"/>
    <w:uiPriority w:val="1"/>
    <w:qFormat/>
    <w:rsid w:val="00DE029A"/>
  </w:style>
  <w:style w:type="character" w:customStyle="1" w:styleId="Ttulo1Car">
    <w:name w:val="Título 1 Car"/>
    <w:basedOn w:val="Fuentedeprrafopredeter"/>
    <w:link w:val="Ttulo1"/>
    <w:uiPriority w:val="9"/>
    <w:rsid w:val="00492BAF"/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92BAF"/>
    <w:rPr>
      <w:rFonts w:ascii="Arial" w:eastAsia="Times New Roman" w:hAnsi="Arial" w:cs="Times New Roman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BAF"/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BAF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BAF"/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BAF"/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character" w:customStyle="1" w:styleId="Ttulo8Car">
    <w:name w:val="Título 8 Car"/>
    <w:basedOn w:val="Fuentedeprrafopredeter"/>
    <w:link w:val="Ttulo8"/>
    <w:rsid w:val="00492BAF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giselle.sola</cp:lastModifiedBy>
  <cp:revision>3</cp:revision>
  <dcterms:created xsi:type="dcterms:W3CDTF">2017-07-07T22:01:00Z</dcterms:created>
  <dcterms:modified xsi:type="dcterms:W3CDTF">2017-07-18T01:54:00Z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